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6290350"/>
        <w:docPartObj>
          <w:docPartGallery w:val="Cover Pages"/>
          <w:docPartUnique/>
        </w:docPartObj>
      </w:sdtPr>
      <w:sdtEndPr>
        <w:rPr>
          <w:b/>
          <w:sz w:val="28"/>
        </w:rPr>
      </w:sdtEndPr>
      <w:sdtContent>
        <w:p w:rsidR="00214A21" w:rsidRDefault="00214A21" w:rsidP="000A5CFD">
          <w:pPr>
            <w:jc w:val="center"/>
          </w:pPr>
        </w:p>
        <w:p w:rsidR="000A5CFD" w:rsidRDefault="000A5CFD" w:rsidP="000A5CFD"/>
        <w:p w:rsidR="000A5CFD" w:rsidRPr="004C75E1" w:rsidRDefault="00F9465E" w:rsidP="000A5CFD">
          <w:pPr>
            <w:jc w:val="center"/>
            <w:rPr>
              <w:sz w:val="56"/>
            </w:rPr>
          </w:pPr>
          <w:r>
            <w:rPr>
              <w:sz w:val="56"/>
            </w:rPr>
            <w:t>AG</w:t>
          </w:r>
          <w:r w:rsidR="000A5CFD" w:rsidRPr="004C75E1">
            <w:rPr>
              <w:sz w:val="56"/>
            </w:rPr>
            <w:t xml:space="preserve"> COMPANY</w:t>
          </w:r>
        </w:p>
        <w:p w:rsidR="000A5CFD" w:rsidRPr="004C75E1" w:rsidRDefault="000A5CFD" w:rsidP="000A5CFD">
          <w:pPr>
            <w:jc w:val="center"/>
            <w:rPr>
              <w:sz w:val="32"/>
            </w:rPr>
          </w:pPr>
          <w:r w:rsidRPr="004C75E1">
            <w:rPr>
              <w:sz w:val="32"/>
            </w:rPr>
            <w:t>Health and Safety Standard Operating Procedure</w:t>
          </w:r>
        </w:p>
        <w:p w:rsidR="000A5CFD" w:rsidRPr="004C75E1" w:rsidRDefault="0028605D" w:rsidP="000A5CFD">
          <w:pPr>
            <w:jc w:val="center"/>
            <w:rPr>
              <w:sz w:val="32"/>
            </w:rPr>
          </w:pPr>
          <w:r w:rsidRPr="004C75E1">
            <w:rPr>
              <w:sz w:val="32"/>
            </w:rPr>
            <w:t>S</w:t>
          </w:r>
          <w:r w:rsidR="002D09FC" w:rsidRPr="004C75E1">
            <w:rPr>
              <w:sz w:val="32"/>
            </w:rPr>
            <w:t>OP-0001</w:t>
          </w:r>
        </w:p>
        <w:p w:rsidR="000A5CFD" w:rsidRPr="004C75E1" w:rsidRDefault="0028605D" w:rsidP="000A5CFD">
          <w:pPr>
            <w:jc w:val="center"/>
            <w:rPr>
              <w:sz w:val="32"/>
            </w:rPr>
          </w:pPr>
          <w:r w:rsidRPr="004C75E1">
            <w:rPr>
              <w:sz w:val="32"/>
            </w:rPr>
            <w:t xml:space="preserve">Night Work Safety </w:t>
          </w:r>
        </w:p>
        <w:p w:rsidR="000A5CFD" w:rsidRPr="004C75E1" w:rsidRDefault="000A5CFD" w:rsidP="000A5CFD">
          <w:pPr>
            <w:jc w:val="center"/>
            <w:rPr>
              <w:sz w:val="32"/>
            </w:rPr>
          </w:pPr>
        </w:p>
        <w:p w:rsidR="000A5CFD" w:rsidRPr="004C75E1" w:rsidRDefault="000A5CFD" w:rsidP="000A5CFD">
          <w:pPr>
            <w:jc w:val="center"/>
            <w:rPr>
              <w:sz w:val="32"/>
            </w:rPr>
          </w:pPr>
        </w:p>
        <w:p w:rsidR="000A5CFD" w:rsidRPr="004C75E1" w:rsidRDefault="000A5CFD" w:rsidP="000A5CFD">
          <w:pPr>
            <w:jc w:val="center"/>
            <w:rPr>
              <w:sz w:val="32"/>
            </w:rPr>
          </w:pPr>
        </w:p>
        <w:p w:rsidR="000A5CFD" w:rsidRPr="004C75E1" w:rsidRDefault="000A5CFD" w:rsidP="000A5CFD">
          <w:pPr>
            <w:jc w:val="center"/>
            <w:rPr>
              <w:sz w:val="32"/>
            </w:rPr>
          </w:pPr>
        </w:p>
        <w:tbl>
          <w:tblPr>
            <w:tblStyle w:val="TableGrid"/>
            <w:tblW w:w="11160" w:type="dxa"/>
            <w:tblInd w:w="-792" w:type="dxa"/>
            <w:tblLook w:val="04A0" w:firstRow="1" w:lastRow="0" w:firstColumn="1" w:lastColumn="0" w:noHBand="0" w:noVBand="1"/>
          </w:tblPr>
          <w:tblGrid>
            <w:gridCol w:w="1080"/>
            <w:gridCol w:w="1440"/>
            <w:gridCol w:w="810"/>
            <w:gridCol w:w="2934"/>
            <w:gridCol w:w="1476"/>
            <w:gridCol w:w="1620"/>
            <w:gridCol w:w="1800"/>
          </w:tblGrid>
          <w:tr w:rsidR="002D09FC" w:rsidRPr="004C75E1" w:rsidTr="002D09FC">
            <w:tc>
              <w:tcPr>
                <w:tcW w:w="1080" w:type="dxa"/>
                <w:vAlign w:val="center"/>
              </w:tcPr>
              <w:p w:rsidR="000A5CFD" w:rsidRPr="004C75E1" w:rsidRDefault="000A5CFD" w:rsidP="002D09FC">
                <w:pPr>
                  <w:jc w:val="center"/>
                  <w:rPr>
                    <w:sz w:val="24"/>
                  </w:rPr>
                </w:pPr>
                <w:r w:rsidRPr="004C75E1">
                  <w:rPr>
                    <w:sz w:val="24"/>
                  </w:rPr>
                  <w:t>Rev. No.</w:t>
                </w:r>
              </w:p>
            </w:tc>
            <w:tc>
              <w:tcPr>
                <w:tcW w:w="1440" w:type="dxa"/>
                <w:vAlign w:val="center"/>
              </w:tcPr>
              <w:p w:rsidR="000A5CFD" w:rsidRPr="004C75E1" w:rsidRDefault="000A5CFD" w:rsidP="002D09FC">
                <w:pPr>
                  <w:jc w:val="center"/>
                  <w:rPr>
                    <w:sz w:val="24"/>
                  </w:rPr>
                </w:pPr>
                <w:r w:rsidRPr="004C75E1">
                  <w:rPr>
                    <w:sz w:val="24"/>
                  </w:rPr>
                  <w:t>Issue Date</w:t>
                </w:r>
              </w:p>
            </w:tc>
            <w:tc>
              <w:tcPr>
                <w:tcW w:w="810" w:type="dxa"/>
                <w:vAlign w:val="center"/>
              </w:tcPr>
              <w:p w:rsidR="000A5CFD" w:rsidRPr="004C75E1" w:rsidRDefault="000A5CFD" w:rsidP="002D09FC">
                <w:pPr>
                  <w:jc w:val="center"/>
                  <w:rPr>
                    <w:sz w:val="24"/>
                  </w:rPr>
                </w:pPr>
                <w:r w:rsidRPr="004C75E1">
                  <w:rPr>
                    <w:sz w:val="24"/>
                  </w:rPr>
                  <w:t>pages</w:t>
                </w:r>
              </w:p>
            </w:tc>
            <w:tc>
              <w:tcPr>
                <w:tcW w:w="2934" w:type="dxa"/>
                <w:vAlign w:val="center"/>
              </w:tcPr>
              <w:p w:rsidR="000A5CFD" w:rsidRPr="004C75E1" w:rsidRDefault="000A5CFD" w:rsidP="002D09FC">
                <w:pPr>
                  <w:jc w:val="center"/>
                  <w:rPr>
                    <w:sz w:val="24"/>
                  </w:rPr>
                </w:pPr>
                <w:r w:rsidRPr="004C75E1">
                  <w:rPr>
                    <w:sz w:val="24"/>
                  </w:rPr>
                  <w:t>Description</w:t>
                </w:r>
              </w:p>
            </w:tc>
            <w:tc>
              <w:tcPr>
                <w:tcW w:w="1476" w:type="dxa"/>
                <w:vAlign w:val="center"/>
              </w:tcPr>
              <w:p w:rsidR="000A5CFD" w:rsidRPr="004C75E1" w:rsidRDefault="000A5CFD" w:rsidP="002D09FC">
                <w:pPr>
                  <w:jc w:val="center"/>
                  <w:rPr>
                    <w:sz w:val="24"/>
                  </w:rPr>
                </w:pPr>
                <w:r w:rsidRPr="004C75E1">
                  <w:rPr>
                    <w:sz w:val="24"/>
                  </w:rPr>
                  <w:t>Prepared By</w:t>
                </w:r>
              </w:p>
            </w:tc>
            <w:tc>
              <w:tcPr>
                <w:tcW w:w="1620" w:type="dxa"/>
                <w:vAlign w:val="center"/>
              </w:tcPr>
              <w:p w:rsidR="000A5CFD" w:rsidRPr="004C75E1" w:rsidRDefault="000A5CFD" w:rsidP="002D09FC">
                <w:pPr>
                  <w:jc w:val="center"/>
                  <w:rPr>
                    <w:sz w:val="24"/>
                  </w:rPr>
                </w:pPr>
                <w:r w:rsidRPr="004C75E1">
                  <w:rPr>
                    <w:sz w:val="24"/>
                  </w:rPr>
                  <w:t>Reviewed By</w:t>
                </w:r>
              </w:p>
            </w:tc>
            <w:tc>
              <w:tcPr>
                <w:tcW w:w="1800" w:type="dxa"/>
                <w:vAlign w:val="center"/>
              </w:tcPr>
              <w:p w:rsidR="000A5CFD" w:rsidRPr="004C75E1" w:rsidRDefault="000A5CFD" w:rsidP="002D09FC">
                <w:pPr>
                  <w:jc w:val="center"/>
                  <w:rPr>
                    <w:sz w:val="24"/>
                  </w:rPr>
                </w:pPr>
                <w:r w:rsidRPr="004C75E1">
                  <w:rPr>
                    <w:sz w:val="24"/>
                  </w:rPr>
                  <w:t>Approved By</w:t>
                </w:r>
              </w:p>
            </w:tc>
          </w:tr>
          <w:tr w:rsidR="000A5CFD" w:rsidRPr="004C75E1" w:rsidTr="002D09FC">
            <w:tc>
              <w:tcPr>
                <w:tcW w:w="1080" w:type="dxa"/>
                <w:vAlign w:val="center"/>
              </w:tcPr>
              <w:p w:rsidR="000A5CFD" w:rsidRPr="004C75E1" w:rsidRDefault="00ED14F7" w:rsidP="002D09FC">
                <w:pPr>
                  <w:jc w:val="center"/>
                  <w:rPr>
                    <w:sz w:val="24"/>
                  </w:rPr>
                </w:pPr>
                <w:r>
                  <w:rPr>
                    <w:sz w:val="24"/>
                  </w:rPr>
                  <w:t>1</w:t>
                </w:r>
              </w:p>
            </w:tc>
            <w:tc>
              <w:tcPr>
                <w:tcW w:w="1440" w:type="dxa"/>
                <w:vAlign w:val="center"/>
              </w:tcPr>
              <w:p w:rsidR="000A5CFD" w:rsidRPr="004C75E1" w:rsidRDefault="000A5CFD" w:rsidP="002D09FC">
                <w:pPr>
                  <w:jc w:val="center"/>
                  <w:rPr>
                    <w:sz w:val="24"/>
                  </w:rPr>
                </w:pPr>
              </w:p>
            </w:tc>
            <w:tc>
              <w:tcPr>
                <w:tcW w:w="810" w:type="dxa"/>
                <w:vAlign w:val="center"/>
              </w:tcPr>
              <w:p w:rsidR="000A5CFD" w:rsidRPr="004C75E1" w:rsidRDefault="000A5CFD" w:rsidP="002D09FC">
                <w:pPr>
                  <w:jc w:val="center"/>
                  <w:rPr>
                    <w:sz w:val="24"/>
                  </w:rPr>
                </w:pPr>
              </w:p>
            </w:tc>
            <w:tc>
              <w:tcPr>
                <w:tcW w:w="2934" w:type="dxa"/>
                <w:vAlign w:val="center"/>
              </w:tcPr>
              <w:p w:rsidR="000A5CFD" w:rsidRPr="004C75E1" w:rsidRDefault="00ED14F7" w:rsidP="002D09FC">
                <w:pPr>
                  <w:jc w:val="center"/>
                  <w:rPr>
                    <w:sz w:val="24"/>
                  </w:rPr>
                </w:pPr>
                <w:r>
                  <w:rPr>
                    <w:sz w:val="24"/>
                  </w:rPr>
                  <w:t>Night Work S</w:t>
                </w:r>
                <w:r w:rsidR="004400E7">
                  <w:rPr>
                    <w:sz w:val="24"/>
                  </w:rPr>
                  <w:t>afety</w:t>
                </w:r>
              </w:p>
            </w:tc>
            <w:tc>
              <w:tcPr>
                <w:tcW w:w="1476" w:type="dxa"/>
                <w:vAlign w:val="center"/>
              </w:tcPr>
              <w:p w:rsidR="000A5CFD" w:rsidRPr="004C75E1" w:rsidRDefault="000A5CFD" w:rsidP="002D09FC">
                <w:pPr>
                  <w:jc w:val="center"/>
                  <w:rPr>
                    <w:sz w:val="24"/>
                  </w:rPr>
                </w:pPr>
              </w:p>
            </w:tc>
            <w:tc>
              <w:tcPr>
                <w:tcW w:w="1620" w:type="dxa"/>
                <w:vAlign w:val="center"/>
              </w:tcPr>
              <w:p w:rsidR="000A5CFD" w:rsidRPr="004C75E1" w:rsidRDefault="000A5CFD" w:rsidP="002D09FC">
                <w:pPr>
                  <w:jc w:val="center"/>
                  <w:rPr>
                    <w:sz w:val="24"/>
                  </w:rPr>
                </w:pPr>
              </w:p>
            </w:tc>
            <w:tc>
              <w:tcPr>
                <w:tcW w:w="1800" w:type="dxa"/>
                <w:vAlign w:val="center"/>
              </w:tcPr>
              <w:p w:rsidR="000A5CFD" w:rsidRPr="004C75E1" w:rsidRDefault="000A5CFD" w:rsidP="002D09FC">
                <w:pPr>
                  <w:jc w:val="center"/>
                  <w:rPr>
                    <w:sz w:val="24"/>
                  </w:rPr>
                </w:pPr>
              </w:p>
            </w:tc>
          </w:tr>
          <w:tr w:rsidR="000A5CFD" w:rsidRPr="004C75E1" w:rsidTr="002D09FC">
            <w:tc>
              <w:tcPr>
                <w:tcW w:w="1080" w:type="dxa"/>
                <w:vAlign w:val="center"/>
              </w:tcPr>
              <w:p w:rsidR="000A5CFD" w:rsidRPr="004C75E1" w:rsidRDefault="000A5CFD" w:rsidP="002D09FC">
                <w:pPr>
                  <w:jc w:val="center"/>
                  <w:rPr>
                    <w:sz w:val="24"/>
                  </w:rPr>
                </w:pPr>
              </w:p>
            </w:tc>
            <w:tc>
              <w:tcPr>
                <w:tcW w:w="1440" w:type="dxa"/>
                <w:vAlign w:val="center"/>
              </w:tcPr>
              <w:p w:rsidR="000A5CFD" w:rsidRPr="004C75E1" w:rsidRDefault="000A5CFD" w:rsidP="002D09FC">
                <w:pPr>
                  <w:jc w:val="center"/>
                  <w:rPr>
                    <w:sz w:val="24"/>
                  </w:rPr>
                </w:pPr>
              </w:p>
            </w:tc>
            <w:tc>
              <w:tcPr>
                <w:tcW w:w="810" w:type="dxa"/>
                <w:vAlign w:val="center"/>
              </w:tcPr>
              <w:p w:rsidR="000A5CFD" w:rsidRPr="004C75E1" w:rsidRDefault="000A5CFD" w:rsidP="002D09FC">
                <w:pPr>
                  <w:jc w:val="center"/>
                  <w:rPr>
                    <w:sz w:val="24"/>
                  </w:rPr>
                </w:pPr>
              </w:p>
            </w:tc>
            <w:tc>
              <w:tcPr>
                <w:tcW w:w="2934" w:type="dxa"/>
                <w:vAlign w:val="center"/>
              </w:tcPr>
              <w:p w:rsidR="000A5CFD" w:rsidRPr="004C75E1" w:rsidRDefault="000A5CFD" w:rsidP="002D09FC">
                <w:pPr>
                  <w:jc w:val="center"/>
                  <w:rPr>
                    <w:sz w:val="24"/>
                  </w:rPr>
                </w:pPr>
              </w:p>
            </w:tc>
            <w:tc>
              <w:tcPr>
                <w:tcW w:w="1476" w:type="dxa"/>
                <w:vAlign w:val="center"/>
              </w:tcPr>
              <w:p w:rsidR="000A5CFD" w:rsidRPr="004C75E1" w:rsidRDefault="000A5CFD" w:rsidP="002D09FC">
                <w:pPr>
                  <w:jc w:val="center"/>
                  <w:rPr>
                    <w:sz w:val="24"/>
                  </w:rPr>
                </w:pPr>
              </w:p>
            </w:tc>
            <w:tc>
              <w:tcPr>
                <w:tcW w:w="1620" w:type="dxa"/>
                <w:vAlign w:val="center"/>
              </w:tcPr>
              <w:p w:rsidR="000A5CFD" w:rsidRPr="004C75E1" w:rsidRDefault="000A5CFD" w:rsidP="002D09FC">
                <w:pPr>
                  <w:jc w:val="center"/>
                  <w:rPr>
                    <w:sz w:val="24"/>
                  </w:rPr>
                </w:pPr>
              </w:p>
            </w:tc>
            <w:tc>
              <w:tcPr>
                <w:tcW w:w="1800" w:type="dxa"/>
                <w:vAlign w:val="center"/>
              </w:tcPr>
              <w:p w:rsidR="000A5CFD" w:rsidRPr="004C75E1" w:rsidRDefault="000A5CFD" w:rsidP="002D09FC">
                <w:pPr>
                  <w:jc w:val="center"/>
                  <w:rPr>
                    <w:sz w:val="24"/>
                  </w:rPr>
                </w:pPr>
              </w:p>
            </w:tc>
          </w:tr>
          <w:tr w:rsidR="000A5CFD" w:rsidRPr="004C75E1" w:rsidTr="002D09FC">
            <w:tc>
              <w:tcPr>
                <w:tcW w:w="1080" w:type="dxa"/>
                <w:vAlign w:val="center"/>
              </w:tcPr>
              <w:p w:rsidR="000A5CFD" w:rsidRPr="004C75E1" w:rsidRDefault="000A5CFD" w:rsidP="002D09FC">
                <w:pPr>
                  <w:jc w:val="center"/>
                  <w:rPr>
                    <w:sz w:val="24"/>
                  </w:rPr>
                </w:pPr>
              </w:p>
            </w:tc>
            <w:tc>
              <w:tcPr>
                <w:tcW w:w="1440" w:type="dxa"/>
                <w:vAlign w:val="center"/>
              </w:tcPr>
              <w:p w:rsidR="000A5CFD" w:rsidRPr="004C75E1" w:rsidRDefault="000A5CFD" w:rsidP="002D09FC">
                <w:pPr>
                  <w:jc w:val="center"/>
                  <w:rPr>
                    <w:sz w:val="24"/>
                  </w:rPr>
                </w:pPr>
              </w:p>
            </w:tc>
            <w:tc>
              <w:tcPr>
                <w:tcW w:w="810" w:type="dxa"/>
                <w:vAlign w:val="center"/>
              </w:tcPr>
              <w:p w:rsidR="000A5CFD" w:rsidRPr="004C75E1" w:rsidRDefault="000A5CFD" w:rsidP="002D09FC">
                <w:pPr>
                  <w:jc w:val="center"/>
                  <w:rPr>
                    <w:sz w:val="24"/>
                  </w:rPr>
                </w:pPr>
              </w:p>
            </w:tc>
            <w:tc>
              <w:tcPr>
                <w:tcW w:w="2934" w:type="dxa"/>
                <w:vAlign w:val="center"/>
              </w:tcPr>
              <w:p w:rsidR="000A5CFD" w:rsidRPr="004C75E1" w:rsidRDefault="000A5CFD" w:rsidP="002D09FC">
                <w:pPr>
                  <w:jc w:val="center"/>
                  <w:rPr>
                    <w:sz w:val="24"/>
                  </w:rPr>
                </w:pPr>
              </w:p>
            </w:tc>
            <w:tc>
              <w:tcPr>
                <w:tcW w:w="1476" w:type="dxa"/>
                <w:vAlign w:val="center"/>
              </w:tcPr>
              <w:p w:rsidR="000A5CFD" w:rsidRPr="004C75E1" w:rsidRDefault="000A5CFD" w:rsidP="002D09FC">
                <w:pPr>
                  <w:jc w:val="center"/>
                  <w:rPr>
                    <w:sz w:val="24"/>
                  </w:rPr>
                </w:pPr>
              </w:p>
            </w:tc>
            <w:tc>
              <w:tcPr>
                <w:tcW w:w="1620" w:type="dxa"/>
                <w:vAlign w:val="center"/>
              </w:tcPr>
              <w:p w:rsidR="000A5CFD" w:rsidRPr="004C75E1" w:rsidRDefault="000A5CFD" w:rsidP="002D09FC">
                <w:pPr>
                  <w:jc w:val="center"/>
                  <w:rPr>
                    <w:sz w:val="24"/>
                  </w:rPr>
                </w:pPr>
              </w:p>
            </w:tc>
            <w:tc>
              <w:tcPr>
                <w:tcW w:w="1800" w:type="dxa"/>
                <w:vAlign w:val="center"/>
              </w:tcPr>
              <w:p w:rsidR="000A5CFD" w:rsidRPr="004C75E1" w:rsidRDefault="000A5CFD" w:rsidP="002D09FC">
                <w:pPr>
                  <w:jc w:val="center"/>
                  <w:rPr>
                    <w:sz w:val="24"/>
                  </w:rPr>
                </w:pPr>
              </w:p>
            </w:tc>
          </w:tr>
          <w:tr w:rsidR="000A5CFD" w:rsidRPr="004C75E1" w:rsidTr="002D09FC">
            <w:tc>
              <w:tcPr>
                <w:tcW w:w="1080" w:type="dxa"/>
                <w:vAlign w:val="center"/>
              </w:tcPr>
              <w:p w:rsidR="000A5CFD" w:rsidRPr="004C75E1" w:rsidRDefault="000A5CFD" w:rsidP="002D09FC">
                <w:pPr>
                  <w:jc w:val="center"/>
                  <w:rPr>
                    <w:sz w:val="24"/>
                  </w:rPr>
                </w:pPr>
              </w:p>
            </w:tc>
            <w:tc>
              <w:tcPr>
                <w:tcW w:w="1440" w:type="dxa"/>
                <w:vAlign w:val="center"/>
              </w:tcPr>
              <w:p w:rsidR="000A5CFD" w:rsidRPr="004C75E1" w:rsidRDefault="000A5CFD" w:rsidP="002D09FC">
                <w:pPr>
                  <w:jc w:val="center"/>
                  <w:rPr>
                    <w:sz w:val="24"/>
                  </w:rPr>
                </w:pPr>
              </w:p>
            </w:tc>
            <w:tc>
              <w:tcPr>
                <w:tcW w:w="810" w:type="dxa"/>
                <w:vAlign w:val="center"/>
              </w:tcPr>
              <w:p w:rsidR="000A5CFD" w:rsidRPr="004C75E1" w:rsidRDefault="000A5CFD" w:rsidP="002D09FC">
                <w:pPr>
                  <w:jc w:val="center"/>
                  <w:rPr>
                    <w:sz w:val="24"/>
                  </w:rPr>
                </w:pPr>
              </w:p>
            </w:tc>
            <w:tc>
              <w:tcPr>
                <w:tcW w:w="2934" w:type="dxa"/>
                <w:vAlign w:val="center"/>
              </w:tcPr>
              <w:p w:rsidR="000A5CFD" w:rsidRPr="004C75E1" w:rsidRDefault="000A5CFD" w:rsidP="002D09FC">
                <w:pPr>
                  <w:jc w:val="center"/>
                  <w:rPr>
                    <w:sz w:val="24"/>
                  </w:rPr>
                </w:pPr>
              </w:p>
            </w:tc>
            <w:tc>
              <w:tcPr>
                <w:tcW w:w="1476" w:type="dxa"/>
                <w:vAlign w:val="center"/>
              </w:tcPr>
              <w:p w:rsidR="000A5CFD" w:rsidRPr="004C75E1" w:rsidRDefault="000A5CFD" w:rsidP="002D09FC">
                <w:pPr>
                  <w:jc w:val="center"/>
                  <w:rPr>
                    <w:sz w:val="24"/>
                  </w:rPr>
                </w:pPr>
              </w:p>
            </w:tc>
            <w:tc>
              <w:tcPr>
                <w:tcW w:w="1620" w:type="dxa"/>
                <w:vAlign w:val="center"/>
              </w:tcPr>
              <w:p w:rsidR="000A5CFD" w:rsidRPr="004C75E1" w:rsidRDefault="000A5CFD" w:rsidP="002D09FC">
                <w:pPr>
                  <w:jc w:val="center"/>
                  <w:rPr>
                    <w:sz w:val="24"/>
                  </w:rPr>
                </w:pPr>
              </w:p>
            </w:tc>
            <w:tc>
              <w:tcPr>
                <w:tcW w:w="1800" w:type="dxa"/>
                <w:vAlign w:val="center"/>
              </w:tcPr>
              <w:p w:rsidR="000A5CFD" w:rsidRPr="004C75E1" w:rsidRDefault="000A5CFD" w:rsidP="002D09FC">
                <w:pPr>
                  <w:jc w:val="center"/>
                  <w:rPr>
                    <w:sz w:val="24"/>
                  </w:rPr>
                </w:pPr>
              </w:p>
            </w:tc>
          </w:tr>
          <w:tr w:rsidR="000A5CFD" w:rsidRPr="004C75E1" w:rsidTr="002D09FC">
            <w:tc>
              <w:tcPr>
                <w:tcW w:w="1080" w:type="dxa"/>
                <w:vAlign w:val="center"/>
              </w:tcPr>
              <w:p w:rsidR="000A5CFD" w:rsidRPr="004C75E1" w:rsidRDefault="000A5CFD" w:rsidP="002D09FC">
                <w:pPr>
                  <w:jc w:val="center"/>
                  <w:rPr>
                    <w:sz w:val="24"/>
                  </w:rPr>
                </w:pPr>
              </w:p>
            </w:tc>
            <w:tc>
              <w:tcPr>
                <w:tcW w:w="1440" w:type="dxa"/>
                <w:vAlign w:val="center"/>
              </w:tcPr>
              <w:p w:rsidR="000A5CFD" w:rsidRPr="004C75E1" w:rsidRDefault="000A5CFD" w:rsidP="002D09FC">
                <w:pPr>
                  <w:jc w:val="center"/>
                  <w:rPr>
                    <w:sz w:val="24"/>
                  </w:rPr>
                </w:pPr>
              </w:p>
            </w:tc>
            <w:tc>
              <w:tcPr>
                <w:tcW w:w="810" w:type="dxa"/>
                <w:vAlign w:val="center"/>
              </w:tcPr>
              <w:p w:rsidR="000A5CFD" w:rsidRPr="004C75E1" w:rsidRDefault="000A5CFD" w:rsidP="002D09FC">
                <w:pPr>
                  <w:jc w:val="center"/>
                  <w:rPr>
                    <w:sz w:val="24"/>
                  </w:rPr>
                </w:pPr>
              </w:p>
            </w:tc>
            <w:tc>
              <w:tcPr>
                <w:tcW w:w="2934" w:type="dxa"/>
                <w:vAlign w:val="center"/>
              </w:tcPr>
              <w:p w:rsidR="000A5CFD" w:rsidRPr="004C75E1" w:rsidRDefault="000A5CFD" w:rsidP="002D09FC">
                <w:pPr>
                  <w:jc w:val="center"/>
                  <w:rPr>
                    <w:sz w:val="24"/>
                  </w:rPr>
                </w:pPr>
              </w:p>
            </w:tc>
            <w:tc>
              <w:tcPr>
                <w:tcW w:w="1476" w:type="dxa"/>
                <w:vAlign w:val="center"/>
              </w:tcPr>
              <w:p w:rsidR="000A5CFD" w:rsidRPr="004C75E1" w:rsidRDefault="000A5CFD" w:rsidP="002D09FC">
                <w:pPr>
                  <w:jc w:val="center"/>
                  <w:rPr>
                    <w:sz w:val="24"/>
                  </w:rPr>
                </w:pPr>
              </w:p>
            </w:tc>
            <w:tc>
              <w:tcPr>
                <w:tcW w:w="1620" w:type="dxa"/>
                <w:vAlign w:val="center"/>
              </w:tcPr>
              <w:p w:rsidR="000A5CFD" w:rsidRPr="004C75E1" w:rsidRDefault="000A5CFD" w:rsidP="002D09FC">
                <w:pPr>
                  <w:jc w:val="center"/>
                  <w:rPr>
                    <w:sz w:val="24"/>
                  </w:rPr>
                </w:pPr>
              </w:p>
            </w:tc>
            <w:tc>
              <w:tcPr>
                <w:tcW w:w="1800" w:type="dxa"/>
                <w:vAlign w:val="center"/>
              </w:tcPr>
              <w:p w:rsidR="000A5CFD" w:rsidRPr="004C75E1" w:rsidRDefault="000A5CFD" w:rsidP="002D09FC">
                <w:pPr>
                  <w:jc w:val="center"/>
                  <w:rPr>
                    <w:sz w:val="24"/>
                  </w:rPr>
                </w:pPr>
              </w:p>
            </w:tc>
          </w:tr>
          <w:tr w:rsidR="000A5CFD" w:rsidRPr="004C75E1" w:rsidTr="002D09FC">
            <w:tc>
              <w:tcPr>
                <w:tcW w:w="1080" w:type="dxa"/>
                <w:vAlign w:val="center"/>
              </w:tcPr>
              <w:p w:rsidR="000A5CFD" w:rsidRPr="004C75E1" w:rsidRDefault="000A5CFD" w:rsidP="002D09FC">
                <w:pPr>
                  <w:jc w:val="center"/>
                  <w:rPr>
                    <w:sz w:val="24"/>
                  </w:rPr>
                </w:pPr>
              </w:p>
            </w:tc>
            <w:tc>
              <w:tcPr>
                <w:tcW w:w="1440" w:type="dxa"/>
                <w:vAlign w:val="center"/>
              </w:tcPr>
              <w:p w:rsidR="000A5CFD" w:rsidRPr="004C75E1" w:rsidRDefault="000A5CFD" w:rsidP="002D09FC">
                <w:pPr>
                  <w:jc w:val="center"/>
                  <w:rPr>
                    <w:sz w:val="24"/>
                  </w:rPr>
                </w:pPr>
              </w:p>
            </w:tc>
            <w:tc>
              <w:tcPr>
                <w:tcW w:w="810" w:type="dxa"/>
                <w:vAlign w:val="center"/>
              </w:tcPr>
              <w:p w:rsidR="000A5CFD" w:rsidRPr="004C75E1" w:rsidRDefault="000A5CFD" w:rsidP="002D09FC">
                <w:pPr>
                  <w:jc w:val="center"/>
                  <w:rPr>
                    <w:sz w:val="24"/>
                  </w:rPr>
                </w:pPr>
              </w:p>
            </w:tc>
            <w:tc>
              <w:tcPr>
                <w:tcW w:w="2934" w:type="dxa"/>
                <w:vAlign w:val="center"/>
              </w:tcPr>
              <w:p w:rsidR="000A5CFD" w:rsidRPr="004C75E1" w:rsidRDefault="000A5CFD" w:rsidP="002D09FC">
                <w:pPr>
                  <w:jc w:val="center"/>
                  <w:rPr>
                    <w:sz w:val="24"/>
                  </w:rPr>
                </w:pPr>
              </w:p>
            </w:tc>
            <w:tc>
              <w:tcPr>
                <w:tcW w:w="1476" w:type="dxa"/>
                <w:vAlign w:val="center"/>
              </w:tcPr>
              <w:p w:rsidR="000A5CFD" w:rsidRPr="004C75E1" w:rsidRDefault="000A5CFD" w:rsidP="002D09FC">
                <w:pPr>
                  <w:jc w:val="center"/>
                  <w:rPr>
                    <w:sz w:val="24"/>
                  </w:rPr>
                </w:pPr>
              </w:p>
            </w:tc>
            <w:tc>
              <w:tcPr>
                <w:tcW w:w="1620" w:type="dxa"/>
                <w:vAlign w:val="center"/>
              </w:tcPr>
              <w:p w:rsidR="000A5CFD" w:rsidRPr="004C75E1" w:rsidRDefault="000A5CFD" w:rsidP="002D09FC">
                <w:pPr>
                  <w:jc w:val="center"/>
                  <w:rPr>
                    <w:sz w:val="24"/>
                  </w:rPr>
                </w:pPr>
              </w:p>
            </w:tc>
            <w:tc>
              <w:tcPr>
                <w:tcW w:w="1800" w:type="dxa"/>
                <w:vAlign w:val="center"/>
              </w:tcPr>
              <w:p w:rsidR="000A5CFD" w:rsidRPr="004C75E1" w:rsidRDefault="000A5CFD" w:rsidP="002D09FC">
                <w:pPr>
                  <w:jc w:val="center"/>
                  <w:rPr>
                    <w:sz w:val="24"/>
                  </w:rPr>
                </w:pPr>
              </w:p>
            </w:tc>
          </w:tr>
          <w:tr w:rsidR="000A5CFD" w:rsidRPr="004C75E1" w:rsidTr="002D09FC">
            <w:tc>
              <w:tcPr>
                <w:tcW w:w="1080" w:type="dxa"/>
                <w:vAlign w:val="center"/>
              </w:tcPr>
              <w:p w:rsidR="000A5CFD" w:rsidRPr="004C75E1" w:rsidRDefault="000A5CFD" w:rsidP="002D09FC">
                <w:pPr>
                  <w:jc w:val="center"/>
                  <w:rPr>
                    <w:sz w:val="24"/>
                  </w:rPr>
                </w:pPr>
              </w:p>
            </w:tc>
            <w:tc>
              <w:tcPr>
                <w:tcW w:w="1440" w:type="dxa"/>
                <w:vAlign w:val="center"/>
              </w:tcPr>
              <w:p w:rsidR="000A5CFD" w:rsidRPr="004C75E1" w:rsidRDefault="000A5CFD" w:rsidP="002D09FC">
                <w:pPr>
                  <w:jc w:val="center"/>
                  <w:rPr>
                    <w:sz w:val="24"/>
                  </w:rPr>
                </w:pPr>
              </w:p>
            </w:tc>
            <w:tc>
              <w:tcPr>
                <w:tcW w:w="810" w:type="dxa"/>
                <w:vAlign w:val="center"/>
              </w:tcPr>
              <w:p w:rsidR="000A5CFD" w:rsidRPr="004C75E1" w:rsidRDefault="000A5CFD" w:rsidP="002D09FC">
                <w:pPr>
                  <w:jc w:val="center"/>
                  <w:rPr>
                    <w:sz w:val="24"/>
                  </w:rPr>
                </w:pPr>
              </w:p>
            </w:tc>
            <w:tc>
              <w:tcPr>
                <w:tcW w:w="2934" w:type="dxa"/>
                <w:vAlign w:val="center"/>
              </w:tcPr>
              <w:p w:rsidR="000A5CFD" w:rsidRPr="004C75E1" w:rsidRDefault="000A5CFD" w:rsidP="002D09FC">
                <w:pPr>
                  <w:jc w:val="center"/>
                  <w:rPr>
                    <w:sz w:val="24"/>
                  </w:rPr>
                </w:pPr>
              </w:p>
            </w:tc>
            <w:tc>
              <w:tcPr>
                <w:tcW w:w="1476" w:type="dxa"/>
                <w:vAlign w:val="center"/>
              </w:tcPr>
              <w:p w:rsidR="000A5CFD" w:rsidRPr="004C75E1" w:rsidRDefault="000A5CFD" w:rsidP="002D09FC">
                <w:pPr>
                  <w:jc w:val="center"/>
                  <w:rPr>
                    <w:sz w:val="24"/>
                  </w:rPr>
                </w:pPr>
              </w:p>
            </w:tc>
            <w:tc>
              <w:tcPr>
                <w:tcW w:w="1620" w:type="dxa"/>
                <w:vAlign w:val="center"/>
              </w:tcPr>
              <w:p w:rsidR="000A5CFD" w:rsidRPr="004C75E1" w:rsidRDefault="000A5CFD" w:rsidP="002D09FC">
                <w:pPr>
                  <w:jc w:val="center"/>
                  <w:rPr>
                    <w:sz w:val="24"/>
                  </w:rPr>
                </w:pPr>
              </w:p>
            </w:tc>
            <w:tc>
              <w:tcPr>
                <w:tcW w:w="1800" w:type="dxa"/>
                <w:vAlign w:val="center"/>
              </w:tcPr>
              <w:p w:rsidR="000A5CFD" w:rsidRPr="004C75E1" w:rsidRDefault="000A5CFD" w:rsidP="002D09FC">
                <w:pPr>
                  <w:jc w:val="center"/>
                  <w:rPr>
                    <w:sz w:val="24"/>
                  </w:rPr>
                </w:pPr>
              </w:p>
            </w:tc>
          </w:tr>
          <w:tr w:rsidR="000A5CFD" w:rsidRPr="004C75E1" w:rsidTr="002D09FC">
            <w:tc>
              <w:tcPr>
                <w:tcW w:w="1080" w:type="dxa"/>
                <w:vAlign w:val="center"/>
              </w:tcPr>
              <w:p w:rsidR="000A5CFD" w:rsidRPr="004C75E1" w:rsidRDefault="000A5CFD" w:rsidP="002D09FC">
                <w:pPr>
                  <w:jc w:val="center"/>
                  <w:rPr>
                    <w:sz w:val="24"/>
                  </w:rPr>
                </w:pPr>
              </w:p>
            </w:tc>
            <w:tc>
              <w:tcPr>
                <w:tcW w:w="1440" w:type="dxa"/>
                <w:vAlign w:val="center"/>
              </w:tcPr>
              <w:p w:rsidR="000A5CFD" w:rsidRPr="004C75E1" w:rsidRDefault="000A5CFD" w:rsidP="002D09FC">
                <w:pPr>
                  <w:jc w:val="center"/>
                  <w:rPr>
                    <w:sz w:val="24"/>
                  </w:rPr>
                </w:pPr>
              </w:p>
            </w:tc>
            <w:tc>
              <w:tcPr>
                <w:tcW w:w="810" w:type="dxa"/>
                <w:vAlign w:val="center"/>
              </w:tcPr>
              <w:p w:rsidR="000A5CFD" w:rsidRPr="004C75E1" w:rsidRDefault="000A5CFD" w:rsidP="002D09FC">
                <w:pPr>
                  <w:jc w:val="center"/>
                  <w:rPr>
                    <w:sz w:val="24"/>
                  </w:rPr>
                </w:pPr>
              </w:p>
            </w:tc>
            <w:tc>
              <w:tcPr>
                <w:tcW w:w="2934" w:type="dxa"/>
                <w:vAlign w:val="center"/>
              </w:tcPr>
              <w:p w:rsidR="000A5CFD" w:rsidRPr="004C75E1" w:rsidRDefault="000A5CFD" w:rsidP="002D09FC">
                <w:pPr>
                  <w:jc w:val="center"/>
                  <w:rPr>
                    <w:sz w:val="24"/>
                  </w:rPr>
                </w:pPr>
              </w:p>
            </w:tc>
            <w:tc>
              <w:tcPr>
                <w:tcW w:w="1476" w:type="dxa"/>
                <w:vAlign w:val="center"/>
              </w:tcPr>
              <w:p w:rsidR="000A5CFD" w:rsidRPr="004C75E1" w:rsidRDefault="000A5CFD" w:rsidP="002D09FC">
                <w:pPr>
                  <w:jc w:val="center"/>
                  <w:rPr>
                    <w:sz w:val="24"/>
                  </w:rPr>
                </w:pPr>
              </w:p>
            </w:tc>
            <w:tc>
              <w:tcPr>
                <w:tcW w:w="1620" w:type="dxa"/>
                <w:vAlign w:val="center"/>
              </w:tcPr>
              <w:p w:rsidR="000A5CFD" w:rsidRPr="004C75E1" w:rsidRDefault="000A5CFD" w:rsidP="002D09FC">
                <w:pPr>
                  <w:jc w:val="center"/>
                  <w:rPr>
                    <w:sz w:val="24"/>
                  </w:rPr>
                </w:pPr>
              </w:p>
            </w:tc>
            <w:tc>
              <w:tcPr>
                <w:tcW w:w="1800" w:type="dxa"/>
                <w:vAlign w:val="center"/>
              </w:tcPr>
              <w:p w:rsidR="000A5CFD" w:rsidRPr="004C75E1" w:rsidRDefault="000A5CFD" w:rsidP="002D09FC">
                <w:pPr>
                  <w:jc w:val="center"/>
                  <w:rPr>
                    <w:sz w:val="24"/>
                  </w:rPr>
                </w:pPr>
              </w:p>
            </w:tc>
          </w:tr>
          <w:tr w:rsidR="000A5CFD" w:rsidRPr="004C75E1" w:rsidTr="002D09FC">
            <w:tc>
              <w:tcPr>
                <w:tcW w:w="1080" w:type="dxa"/>
                <w:vAlign w:val="center"/>
              </w:tcPr>
              <w:p w:rsidR="000A5CFD" w:rsidRPr="004C75E1" w:rsidRDefault="000A5CFD" w:rsidP="002D09FC">
                <w:pPr>
                  <w:jc w:val="center"/>
                  <w:rPr>
                    <w:sz w:val="24"/>
                  </w:rPr>
                </w:pPr>
              </w:p>
            </w:tc>
            <w:tc>
              <w:tcPr>
                <w:tcW w:w="1440" w:type="dxa"/>
                <w:vAlign w:val="center"/>
              </w:tcPr>
              <w:p w:rsidR="000A5CFD" w:rsidRPr="004C75E1" w:rsidRDefault="000A5CFD" w:rsidP="002D09FC">
                <w:pPr>
                  <w:jc w:val="center"/>
                  <w:rPr>
                    <w:sz w:val="24"/>
                  </w:rPr>
                </w:pPr>
              </w:p>
            </w:tc>
            <w:tc>
              <w:tcPr>
                <w:tcW w:w="810" w:type="dxa"/>
                <w:vAlign w:val="center"/>
              </w:tcPr>
              <w:p w:rsidR="000A5CFD" w:rsidRPr="004C75E1" w:rsidRDefault="000A5CFD" w:rsidP="002D09FC">
                <w:pPr>
                  <w:jc w:val="center"/>
                  <w:rPr>
                    <w:sz w:val="24"/>
                  </w:rPr>
                </w:pPr>
              </w:p>
            </w:tc>
            <w:tc>
              <w:tcPr>
                <w:tcW w:w="2934" w:type="dxa"/>
                <w:vAlign w:val="center"/>
              </w:tcPr>
              <w:p w:rsidR="000A5CFD" w:rsidRPr="004C75E1" w:rsidRDefault="000A5CFD" w:rsidP="002D09FC">
                <w:pPr>
                  <w:jc w:val="center"/>
                  <w:rPr>
                    <w:sz w:val="24"/>
                  </w:rPr>
                </w:pPr>
              </w:p>
            </w:tc>
            <w:tc>
              <w:tcPr>
                <w:tcW w:w="1476" w:type="dxa"/>
                <w:vAlign w:val="center"/>
              </w:tcPr>
              <w:p w:rsidR="000A5CFD" w:rsidRPr="004C75E1" w:rsidRDefault="000A5CFD" w:rsidP="002D09FC">
                <w:pPr>
                  <w:jc w:val="center"/>
                  <w:rPr>
                    <w:sz w:val="24"/>
                  </w:rPr>
                </w:pPr>
              </w:p>
            </w:tc>
            <w:tc>
              <w:tcPr>
                <w:tcW w:w="1620" w:type="dxa"/>
                <w:vAlign w:val="center"/>
              </w:tcPr>
              <w:p w:rsidR="000A5CFD" w:rsidRPr="004C75E1" w:rsidRDefault="000A5CFD" w:rsidP="002D09FC">
                <w:pPr>
                  <w:jc w:val="center"/>
                  <w:rPr>
                    <w:sz w:val="24"/>
                  </w:rPr>
                </w:pPr>
              </w:p>
            </w:tc>
            <w:tc>
              <w:tcPr>
                <w:tcW w:w="1800" w:type="dxa"/>
                <w:vAlign w:val="center"/>
              </w:tcPr>
              <w:p w:rsidR="000A5CFD" w:rsidRPr="004C75E1" w:rsidRDefault="000A5CFD" w:rsidP="002D09FC">
                <w:pPr>
                  <w:jc w:val="center"/>
                  <w:rPr>
                    <w:sz w:val="24"/>
                  </w:rPr>
                </w:pPr>
              </w:p>
            </w:tc>
          </w:tr>
        </w:tbl>
        <w:p w:rsidR="000A5CFD" w:rsidRPr="004C75E1" w:rsidRDefault="000A5CFD" w:rsidP="000A5CFD">
          <w:pPr>
            <w:jc w:val="center"/>
            <w:rPr>
              <w:sz w:val="32"/>
            </w:rPr>
          </w:pPr>
        </w:p>
        <w:p w:rsidR="00214A21" w:rsidRPr="004C75E1" w:rsidRDefault="00214A21"/>
        <w:p w:rsidR="00214A21" w:rsidRPr="004C75E1" w:rsidRDefault="00214A21">
          <w:pPr>
            <w:rPr>
              <w:b/>
              <w:sz w:val="28"/>
            </w:rPr>
          </w:pPr>
          <w:r w:rsidRPr="004C75E1">
            <w:rPr>
              <w:b/>
              <w:sz w:val="28"/>
            </w:rPr>
            <w:br w:type="page"/>
          </w:r>
        </w:p>
      </w:sdtContent>
    </w:sdt>
    <w:p w:rsidR="009D5249" w:rsidRDefault="00E07DB7" w:rsidP="009D5249">
      <w:pPr>
        <w:spacing w:line="480" w:lineRule="auto"/>
        <w:jc w:val="center"/>
        <w:rPr>
          <w:rFonts w:ascii="Arial" w:hAnsi="Arial" w:cs="Arial"/>
          <w:b/>
          <w:sz w:val="36"/>
        </w:rPr>
      </w:pPr>
      <w:r w:rsidRPr="009D5249">
        <w:rPr>
          <w:rFonts w:ascii="Arial" w:hAnsi="Arial" w:cs="Arial"/>
          <w:b/>
          <w:sz w:val="36"/>
        </w:rPr>
        <w:t>Table of Contents</w:t>
      </w:r>
    </w:p>
    <w:p w:rsidR="00583CD1" w:rsidRPr="00E63BC3" w:rsidRDefault="00583CD1" w:rsidP="00947606">
      <w:pPr>
        <w:pStyle w:val="ListParagraph"/>
        <w:numPr>
          <w:ilvl w:val="0"/>
          <w:numId w:val="18"/>
        </w:numPr>
        <w:spacing w:line="480" w:lineRule="auto"/>
        <w:rPr>
          <w:rFonts w:ascii="Californian FB" w:hAnsi="Californian FB"/>
          <w:b/>
          <w:sz w:val="28"/>
        </w:rPr>
      </w:pPr>
      <w:r w:rsidRPr="00E63BC3">
        <w:rPr>
          <w:rFonts w:ascii="Californian FB" w:hAnsi="Californian FB"/>
          <w:b/>
          <w:sz w:val="28"/>
        </w:rPr>
        <w:t>Purpose</w:t>
      </w:r>
      <w:r w:rsidRPr="00E63BC3">
        <w:rPr>
          <w:rFonts w:ascii="Californian FB" w:hAnsi="Californian FB"/>
          <w:b/>
          <w:sz w:val="28"/>
        </w:rPr>
        <w:ptab w:relativeTo="margin" w:alignment="right" w:leader="dot"/>
      </w:r>
      <w:r w:rsidR="00E63BC3" w:rsidRPr="00E63BC3">
        <w:rPr>
          <w:rFonts w:ascii="Californian FB" w:hAnsi="Californian FB"/>
          <w:b/>
          <w:sz w:val="28"/>
        </w:rPr>
        <w:t>3</w:t>
      </w:r>
    </w:p>
    <w:p w:rsidR="00583CD1" w:rsidRPr="00E63BC3" w:rsidRDefault="00583CD1" w:rsidP="00947606">
      <w:pPr>
        <w:pStyle w:val="ListParagraph"/>
        <w:numPr>
          <w:ilvl w:val="0"/>
          <w:numId w:val="18"/>
        </w:numPr>
        <w:spacing w:line="480" w:lineRule="auto"/>
        <w:rPr>
          <w:rFonts w:ascii="Californian FB" w:hAnsi="Californian FB"/>
          <w:b/>
          <w:sz w:val="28"/>
        </w:rPr>
      </w:pPr>
      <w:r w:rsidRPr="00E63BC3">
        <w:rPr>
          <w:rFonts w:ascii="Californian FB" w:hAnsi="Californian FB"/>
          <w:b/>
          <w:sz w:val="28"/>
        </w:rPr>
        <w:t>Scope</w:t>
      </w:r>
      <w:r w:rsidRPr="00E63BC3">
        <w:rPr>
          <w:rFonts w:ascii="Californian FB" w:hAnsi="Californian FB"/>
          <w:b/>
          <w:sz w:val="28"/>
        </w:rPr>
        <w:ptab w:relativeTo="margin" w:alignment="right" w:leader="dot"/>
      </w:r>
      <w:r w:rsidR="00E63BC3" w:rsidRPr="00E63BC3">
        <w:rPr>
          <w:rFonts w:ascii="Californian FB" w:hAnsi="Californian FB"/>
          <w:b/>
          <w:sz w:val="28"/>
        </w:rPr>
        <w:t>3</w:t>
      </w:r>
    </w:p>
    <w:p w:rsidR="00583CD1" w:rsidRPr="00E63BC3" w:rsidRDefault="00583CD1" w:rsidP="00947606">
      <w:pPr>
        <w:pStyle w:val="ListParagraph"/>
        <w:numPr>
          <w:ilvl w:val="0"/>
          <w:numId w:val="18"/>
        </w:numPr>
        <w:spacing w:line="480" w:lineRule="auto"/>
        <w:rPr>
          <w:rFonts w:ascii="Californian FB" w:hAnsi="Californian FB"/>
          <w:b/>
          <w:sz w:val="28"/>
        </w:rPr>
      </w:pPr>
      <w:r w:rsidRPr="00E63BC3">
        <w:rPr>
          <w:rFonts w:ascii="Californian FB" w:hAnsi="Californian FB"/>
          <w:b/>
          <w:sz w:val="28"/>
        </w:rPr>
        <w:t>Procedure Requirements</w:t>
      </w:r>
      <w:r w:rsidRPr="00E63BC3">
        <w:rPr>
          <w:rFonts w:ascii="Californian FB" w:hAnsi="Californian FB"/>
          <w:b/>
          <w:sz w:val="28"/>
        </w:rPr>
        <w:ptab w:relativeTo="margin" w:alignment="right" w:leader="dot"/>
      </w:r>
      <w:r w:rsidR="00E63BC3" w:rsidRPr="00E63BC3">
        <w:rPr>
          <w:rFonts w:ascii="Californian FB" w:hAnsi="Californian FB"/>
          <w:b/>
          <w:sz w:val="28"/>
        </w:rPr>
        <w:t>4</w:t>
      </w:r>
    </w:p>
    <w:p w:rsidR="00E63BC3" w:rsidRPr="00E63BC3" w:rsidRDefault="00E63BC3" w:rsidP="00947606">
      <w:pPr>
        <w:pStyle w:val="ListParagraph"/>
        <w:numPr>
          <w:ilvl w:val="0"/>
          <w:numId w:val="19"/>
        </w:numPr>
        <w:spacing w:line="240" w:lineRule="auto"/>
        <w:rPr>
          <w:rFonts w:ascii="Californian FB" w:hAnsi="Californian FB"/>
          <w:b/>
          <w:sz w:val="28"/>
        </w:rPr>
      </w:pPr>
      <w:r w:rsidRPr="00E63BC3">
        <w:rPr>
          <w:rFonts w:ascii="Californian FB" w:hAnsi="Californian FB"/>
          <w:b/>
          <w:sz w:val="28"/>
        </w:rPr>
        <w:t>General Lighting Requirements</w:t>
      </w:r>
      <w:r w:rsidRPr="00E63BC3">
        <w:rPr>
          <w:rFonts w:ascii="Californian FB" w:hAnsi="Californian FB"/>
          <w:b/>
          <w:sz w:val="28"/>
        </w:rPr>
        <w:ptab w:relativeTo="margin" w:alignment="right" w:leader="dot"/>
      </w:r>
      <w:r w:rsidRPr="00E63BC3">
        <w:rPr>
          <w:rFonts w:ascii="Californian FB" w:hAnsi="Californian FB"/>
          <w:b/>
          <w:sz w:val="28"/>
        </w:rPr>
        <w:t>4</w:t>
      </w:r>
    </w:p>
    <w:p w:rsidR="00E63BC3" w:rsidRPr="00E63BC3" w:rsidRDefault="00E63BC3" w:rsidP="00947606">
      <w:pPr>
        <w:pStyle w:val="ListParagraph"/>
        <w:numPr>
          <w:ilvl w:val="0"/>
          <w:numId w:val="20"/>
        </w:numPr>
        <w:spacing w:line="240" w:lineRule="auto"/>
        <w:rPr>
          <w:rFonts w:ascii="Californian FB" w:hAnsi="Californian FB"/>
          <w:i/>
          <w:sz w:val="28"/>
        </w:rPr>
      </w:pPr>
      <w:r w:rsidRPr="00E63BC3">
        <w:rPr>
          <w:rFonts w:ascii="Californian FB" w:hAnsi="Californian FB"/>
          <w:i/>
          <w:sz w:val="28"/>
        </w:rPr>
        <w:t>Tractors and Self Propelled Equipment</w:t>
      </w:r>
    </w:p>
    <w:p w:rsidR="00E63BC3" w:rsidRPr="00E63BC3" w:rsidRDefault="00E63BC3" w:rsidP="00947606">
      <w:pPr>
        <w:pStyle w:val="ListParagraph"/>
        <w:numPr>
          <w:ilvl w:val="0"/>
          <w:numId w:val="20"/>
        </w:numPr>
        <w:spacing w:line="240" w:lineRule="auto"/>
        <w:rPr>
          <w:rFonts w:ascii="Californian FB" w:hAnsi="Californian FB"/>
          <w:i/>
          <w:sz w:val="28"/>
        </w:rPr>
      </w:pPr>
      <w:r w:rsidRPr="00E63BC3">
        <w:rPr>
          <w:rFonts w:ascii="Californian FB" w:hAnsi="Californian FB"/>
          <w:i/>
          <w:sz w:val="28"/>
        </w:rPr>
        <w:t>Employee Lighting</w:t>
      </w:r>
    </w:p>
    <w:p w:rsidR="00E63BC3" w:rsidRPr="00E63BC3" w:rsidRDefault="00E63BC3" w:rsidP="00947606">
      <w:pPr>
        <w:pStyle w:val="ListParagraph"/>
        <w:numPr>
          <w:ilvl w:val="0"/>
          <w:numId w:val="20"/>
        </w:numPr>
        <w:spacing w:line="240" w:lineRule="auto"/>
        <w:rPr>
          <w:rFonts w:ascii="Californian FB" w:hAnsi="Californian FB"/>
          <w:i/>
          <w:sz w:val="28"/>
        </w:rPr>
      </w:pPr>
      <w:r w:rsidRPr="00E63BC3">
        <w:rPr>
          <w:rFonts w:ascii="Californian FB" w:hAnsi="Californian FB"/>
          <w:i/>
          <w:sz w:val="28"/>
        </w:rPr>
        <w:t>Stationary Requirements</w:t>
      </w:r>
    </w:p>
    <w:p w:rsidR="00E63BC3" w:rsidRPr="00E63BC3" w:rsidRDefault="00E63BC3" w:rsidP="00947606">
      <w:pPr>
        <w:pStyle w:val="ListParagraph"/>
        <w:numPr>
          <w:ilvl w:val="0"/>
          <w:numId w:val="20"/>
        </w:numPr>
        <w:spacing w:line="240" w:lineRule="auto"/>
        <w:rPr>
          <w:rFonts w:ascii="Californian FB" w:hAnsi="Californian FB"/>
          <w:i/>
          <w:sz w:val="28"/>
        </w:rPr>
      </w:pPr>
      <w:r w:rsidRPr="00E63BC3">
        <w:rPr>
          <w:rFonts w:ascii="Californian FB" w:hAnsi="Californian FB"/>
          <w:i/>
          <w:sz w:val="28"/>
        </w:rPr>
        <w:t>Reference Notes</w:t>
      </w:r>
    </w:p>
    <w:p w:rsidR="00E63BC3" w:rsidRPr="00E63BC3" w:rsidRDefault="00E63BC3" w:rsidP="00947606">
      <w:pPr>
        <w:pStyle w:val="ListParagraph"/>
        <w:numPr>
          <w:ilvl w:val="0"/>
          <w:numId w:val="19"/>
        </w:numPr>
        <w:spacing w:line="480" w:lineRule="auto"/>
        <w:rPr>
          <w:rFonts w:ascii="Californian FB" w:hAnsi="Californian FB"/>
          <w:b/>
          <w:sz w:val="28"/>
        </w:rPr>
      </w:pPr>
      <w:r w:rsidRPr="00E63BC3">
        <w:rPr>
          <w:rFonts w:ascii="Californian FB" w:hAnsi="Californian FB"/>
          <w:b/>
          <w:sz w:val="28"/>
        </w:rPr>
        <w:t>Hazard Identification and Control</w:t>
      </w:r>
      <w:r w:rsidRPr="00E63BC3">
        <w:rPr>
          <w:rFonts w:ascii="Californian FB" w:hAnsi="Californian FB"/>
          <w:b/>
          <w:sz w:val="28"/>
        </w:rPr>
        <w:ptab w:relativeTo="margin" w:alignment="right" w:leader="dot"/>
      </w:r>
      <w:r w:rsidRPr="00E63BC3">
        <w:rPr>
          <w:rFonts w:ascii="Californian FB" w:hAnsi="Californian FB"/>
          <w:b/>
          <w:sz w:val="28"/>
        </w:rPr>
        <w:t>5</w:t>
      </w:r>
    </w:p>
    <w:p w:rsidR="00E63BC3" w:rsidRPr="00E63BC3" w:rsidRDefault="00E63BC3" w:rsidP="00947606">
      <w:pPr>
        <w:pStyle w:val="ListParagraph"/>
        <w:numPr>
          <w:ilvl w:val="0"/>
          <w:numId w:val="19"/>
        </w:numPr>
        <w:spacing w:line="480" w:lineRule="auto"/>
        <w:rPr>
          <w:rFonts w:ascii="Californian FB" w:hAnsi="Californian FB"/>
          <w:b/>
          <w:sz w:val="28"/>
        </w:rPr>
      </w:pPr>
      <w:r w:rsidRPr="00E63BC3">
        <w:rPr>
          <w:rFonts w:ascii="Californian FB" w:hAnsi="Californian FB"/>
          <w:b/>
          <w:sz w:val="28"/>
        </w:rPr>
        <w:t>Effective Communication</w:t>
      </w:r>
      <w:r w:rsidRPr="00E63BC3">
        <w:rPr>
          <w:rFonts w:ascii="Californian FB" w:hAnsi="Californian FB"/>
          <w:b/>
          <w:sz w:val="28"/>
        </w:rPr>
        <w:ptab w:relativeTo="margin" w:alignment="right" w:leader="dot"/>
      </w:r>
      <w:r w:rsidRPr="00E63BC3">
        <w:rPr>
          <w:rFonts w:ascii="Californian FB" w:hAnsi="Californian FB"/>
          <w:b/>
          <w:sz w:val="28"/>
        </w:rPr>
        <w:t>5</w:t>
      </w:r>
    </w:p>
    <w:p w:rsidR="00E63BC3" w:rsidRPr="00E63BC3" w:rsidRDefault="00E63BC3" w:rsidP="00947606">
      <w:pPr>
        <w:pStyle w:val="ListParagraph"/>
        <w:numPr>
          <w:ilvl w:val="0"/>
          <w:numId w:val="19"/>
        </w:numPr>
        <w:spacing w:line="480" w:lineRule="auto"/>
        <w:rPr>
          <w:rFonts w:ascii="Californian FB" w:hAnsi="Californian FB"/>
          <w:b/>
          <w:sz w:val="28"/>
        </w:rPr>
      </w:pPr>
      <w:r w:rsidRPr="00E63BC3">
        <w:rPr>
          <w:rFonts w:ascii="Californian FB" w:hAnsi="Californian FB"/>
          <w:b/>
          <w:sz w:val="28"/>
        </w:rPr>
        <w:t>Worker Health</w:t>
      </w:r>
      <w:r w:rsidRPr="00E63BC3">
        <w:rPr>
          <w:rFonts w:ascii="Californian FB" w:hAnsi="Californian FB"/>
          <w:b/>
          <w:sz w:val="28"/>
        </w:rPr>
        <w:ptab w:relativeTo="margin" w:alignment="right" w:leader="dot"/>
      </w:r>
      <w:r w:rsidRPr="00E63BC3">
        <w:rPr>
          <w:rFonts w:ascii="Californian FB" w:hAnsi="Californian FB"/>
          <w:b/>
          <w:sz w:val="28"/>
        </w:rPr>
        <w:t>6</w:t>
      </w:r>
    </w:p>
    <w:p w:rsidR="00E63BC3" w:rsidRPr="00E63BC3" w:rsidRDefault="00E63BC3" w:rsidP="00947606">
      <w:pPr>
        <w:pStyle w:val="ListParagraph"/>
        <w:numPr>
          <w:ilvl w:val="0"/>
          <w:numId w:val="19"/>
        </w:numPr>
        <w:spacing w:line="480" w:lineRule="auto"/>
        <w:rPr>
          <w:rFonts w:ascii="Californian FB" w:hAnsi="Californian FB"/>
          <w:b/>
          <w:sz w:val="28"/>
        </w:rPr>
      </w:pPr>
      <w:r w:rsidRPr="00E63BC3">
        <w:rPr>
          <w:rFonts w:ascii="Californian FB" w:hAnsi="Californian FB"/>
          <w:b/>
          <w:sz w:val="28"/>
        </w:rPr>
        <w:t>Emergency Action Plan</w:t>
      </w:r>
      <w:r w:rsidRPr="00E63BC3">
        <w:rPr>
          <w:rFonts w:ascii="Californian FB" w:hAnsi="Californian FB"/>
          <w:b/>
          <w:sz w:val="28"/>
        </w:rPr>
        <w:ptab w:relativeTo="margin" w:alignment="right" w:leader="dot"/>
      </w:r>
      <w:r w:rsidRPr="00E63BC3">
        <w:rPr>
          <w:rFonts w:ascii="Californian FB" w:hAnsi="Californian FB"/>
          <w:b/>
          <w:sz w:val="28"/>
        </w:rPr>
        <w:t>6</w:t>
      </w:r>
    </w:p>
    <w:p w:rsidR="00E63BC3" w:rsidRDefault="00E63BC3" w:rsidP="00947606">
      <w:pPr>
        <w:pStyle w:val="ListParagraph"/>
        <w:numPr>
          <w:ilvl w:val="0"/>
          <w:numId w:val="19"/>
        </w:numPr>
        <w:spacing w:line="480" w:lineRule="auto"/>
        <w:rPr>
          <w:rFonts w:ascii="Californian FB" w:hAnsi="Californian FB"/>
          <w:b/>
          <w:sz w:val="28"/>
        </w:rPr>
      </w:pPr>
      <w:r w:rsidRPr="00E63BC3">
        <w:rPr>
          <w:rFonts w:ascii="Californian FB" w:hAnsi="Californian FB"/>
          <w:b/>
          <w:sz w:val="28"/>
        </w:rPr>
        <w:t>Training</w:t>
      </w:r>
      <w:r w:rsidRPr="00E63BC3">
        <w:rPr>
          <w:rFonts w:ascii="Californian FB" w:hAnsi="Californian FB"/>
          <w:b/>
          <w:sz w:val="28"/>
        </w:rPr>
        <w:ptab w:relativeTo="margin" w:alignment="right" w:leader="dot"/>
      </w:r>
      <w:r w:rsidRPr="00E63BC3">
        <w:rPr>
          <w:rFonts w:ascii="Californian FB" w:hAnsi="Californian FB"/>
          <w:b/>
          <w:sz w:val="28"/>
        </w:rPr>
        <w:t>7</w:t>
      </w:r>
    </w:p>
    <w:p w:rsidR="0028605D" w:rsidRPr="00E63BC3" w:rsidRDefault="00E63BC3" w:rsidP="00947606">
      <w:pPr>
        <w:pStyle w:val="ListParagraph"/>
        <w:numPr>
          <w:ilvl w:val="0"/>
          <w:numId w:val="19"/>
        </w:numPr>
        <w:spacing w:line="480" w:lineRule="auto"/>
        <w:rPr>
          <w:rFonts w:ascii="Californian FB" w:hAnsi="Californian FB"/>
          <w:b/>
          <w:sz w:val="28"/>
        </w:rPr>
      </w:pPr>
      <w:r w:rsidRPr="00E63BC3">
        <w:rPr>
          <w:rFonts w:ascii="Californian FB" w:hAnsi="Californian FB"/>
          <w:b/>
          <w:sz w:val="28"/>
        </w:rPr>
        <w:t>Recordkeeping and Documentation</w:t>
      </w:r>
      <w:r w:rsidRPr="00E63BC3">
        <w:ptab w:relativeTo="margin" w:alignment="right" w:leader="dot"/>
      </w:r>
      <w:r w:rsidRPr="00E63BC3">
        <w:rPr>
          <w:rFonts w:ascii="Californian FB" w:hAnsi="Californian FB"/>
          <w:b/>
          <w:sz w:val="28"/>
        </w:rPr>
        <w:t>7</w:t>
      </w:r>
      <w:r w:rsidR="0028605D" w:rsidRPr="00E63BC3">
        <w:rPr>
          <w:rFonts w:ascii="Perpetua Titling MT" w:hAnsi="Perpetua Titling MT" w:cs="Arial"/>
          <w:sz w:val="24"/>
          <w:szCs w:val="24"/>
        </w:rPr>
        <w:br w:type="page"/>
      </w:r>
    </w:p>
    <w:p w:rsidR="0028605D" w:rsidRPr="00773012" w:rsidRDefault="0028605D" w:rsidP="0028605D">
      <w:pPr>
        <w:pStyle w:val="ListParagraph"/>
        <w:ind w:left="360"/>
        <w:rPr>
          <w:rFonts w:ascii="Arial" w:hAnsi="Arial" w:cs="Arial"/>
          <w:sz w:val="24"/>
          <w:szCs w:val="24"/>
        </w:rPr>
      </w:pPr>
    </w:p>
    <w:p w:rsidR="0028605D" w:rsidRPr="00773012" w:rsidRDefault="0061494B" w:rsidP="00947606">
      <w:pPr>
        <w:pStyle w:val="ListParagraph"/>
        <w:numPr>
          <w:ilvl w:val="0"/>
          <w:numId w:val="2"/>
        </w:numPr>
        <w:rPr>
          <w:rFonts w:ascii="Perpetua Titling MT" w:hAnsi="Perpetua Titling MT" w:cs="Arial"/>
          <w:b/>
          <w:sz w:val="28"/>
          <w:szCs w:val="24"/>
        </w:rPr>
      </w:pPr>
      <w:r>
        <w:rPr>
          <w:rFonts w:ascii="Perpetua Titling MT" w:hAnsi="Perpetua Titling MT" w:cs="Arial"/>
          <w:b/>
          <w:sz w:val="28"/>
          <w:szCs w:val="24"/>
        </w:rPr>
        <w:t>purpose</w:t>
      </w:r>
    </w:p>
    <w:p w:rsidR="00F51AA5" w:rsidRPr="00773012" w:rsidRDefault="00F51AA5" w:rsidP="0028605D">
      <w:pPr>
        <w:pStyle w:val="ListParagraph"/>
        <w:ind w:left="360"/>
        <w:rPr>
          <w:rFonts w:ascii="Arial" w:hAnsi="Arial" w:cs="Arial"/>
          <w:sz w:val="24"/>
          <w:szCs w:val="24"/>
        </w:rPr>
      </w:pPr>
    </w:p>
    <w:p w:rsidR="00F51AA5" w:rsidRPr="00A108A2" w:rsidRDefault="0028605D" w:rsidP="00026C3D">
      <w:pPr>
        <w:pStyle w:val="ListParagraph"/>
        <w:ind w:left="360"/>
        <w:rPr>
          <w:rFonts w:asciiTheme="majorHAnsi" w:hAnsiTheme="majorHAnsi" w:cs="Arial"/>
          <w:sz w:val="24"/>
          <w:szCs w:val="24"/>
        </w:rPr>
      </w:pPr>
      <w:r w:rsidRPr="00A108A2">
        <w:rPr>
          <w:rFonts w:asciiTheme="majorHAnsi" w:hAnsiTheme="majorHAnsi" w:cs="Arial"/>
          <w:sz w:val="24"/>
          <w:szCs w:val="24"/>
        </w:rPr>
        <w:t xml:space="preserve">Night work presents a </w:t>
      </w:r>
      <w:r w:rsidR="00A108A2" w:rsidRPr="00A108A2">
        <w:rPr>
          <w:rFonts w:asciiTheme="majorHAnsi" w:hAnsiTheme="majorHAnsi" w:cs="Arial"/>
          <w:sz w:val="24"/>
          <w:szCs w:val="24"/>
        </w:rPr>
        <w:t>unique array</w:t>
      </w:r>
      <w:r w:rsidRPr="00A108A2">
        <w:rPr>
          <w:rFonts w:asciiTheme="majorHAnsi" w:hAnsiTheme="majorHAnsi" w:cs="Arial"/>
          <w:sz w:val="24"/>
          <w:szCs w:val="24"/>
        </w:rPr>
        <w:t xml:space="preserve"> of hazards that </w:t>
      </w:r>
      <w:r w:rsidR="00A108A2" w:rsidRPr="00A108A2">
        <w:rPr>
          <w:rFonts w:asciiTheme="majorHAnsi" w:hAnsiTheme="majorHAnsi" w:cs="Arial"/>
          <w:sz w:val="24"/>
          <w:szCs w:val="24"/>
        </w:rPr>
        <w:t>can be remedied</w:t>
      </w:r>
      <w:r w:rsidRPr="00A108A2">
        <w:rPr>
          <w:rFonts w:asciiTheme="majorHAnsi" w:hAnsiTheme="majorHAnsi" w:cs="Arial"/>
          <w:sz w:val="24"/>
          <w:szCs w:val="24"/>
        </w:rPr>
        <w:t xml:space="preserve"> by the utilization of proper planning, training, monitoring, and the </w:t>
      </w:r>
      <w:r w:rsidR="00A108A2" w:rsidRPr="00A108A2">
        <w:rPr>
          <w:rFonts w:asciiTheme="majorHAnsi" w:hAnsiTheme="majorHAnsi" w:cs="Arial"/>
          <w:sz w:val="24"/>
          <w:szCs w:val="24"/>
        </w:rPr>
        <w:t>correction</w:t>
      </w:r>
      <w:r w:rsidRPr="00A108A2">
        <w:rPr>
          <w:rFonts w:asciiTheme="majorHAnsi" w:hAnsiTheme="majorHAnsi" w:cs="Arial"/>
          <w:sz w:val="24"/>
          <w:szCs w:val="24"/>
        </w:rPr>
        <w:t xml:space="preserve"> of all identified hazards.</w:t>
      </w:r>
      <w:r w:rsidR="00F51AA5" w:rsidRPr="00A108A2">
        <w:rPr>
          <w:rFonts w:asciiTheme="majorHAnsi" w:hAnsiTheme="majorHAnsi" w:cs="Arial"/>
          <w:sz w:val="24"/>
          <w:szCs w:val="24"/>
        </w:rPr>
        <w:t xml:space="preserve"> </w:t>
      </w:r>
      <w:r w:rsidR="00A108A2" w:rsidRPr="00A108A2">
        <w:rPr>
          <w:rFonts w:asciiTheme="majorHAnsi" w:hAnsiTheme="majorHAnsi" w:cs="Arial"/>
          <w:sz w:val="24"/>
          <w:szCs w:val="24"/>
        </w:rPr>
        <w:t xml:space="preserve">In an effort to enforce the existing state regulations as well as prepare for specific anticipated changes, this program is being established to set requirements for night operations at all Paramount Farming Company locations. </w:t>
      </w:r>
    </w:p>
    <w:p w:rsidR="00026C3D" w:rsidRPr="00773012" w:rsidRDefault="00026C3D" w:rsidP="00026C3D">
      <w:pPr>
        <w:pStyle w:val="ListParagraph"/>
        <w:ind w:left="360"/>
        <w:rPr>
          <w:rFonts w:ascii="Arial" w:hAnsi="Arial" w:cs="Arial"/>
          <w:sz w:val="24"/>
          <w:szCs w:val="24"/>
        </w:rPr>
      </w:pPr>
    </w:p>
    <w:p w:rsidR="00513B1B" w:rsidRPr="00773012" w:rsidRDefault="00513B1B" w:rsidP="00947606">
      <w:pPr>
        <w:pStyle w:val="ListParagraph"/>
        <w:numPr>
          <w:ilvl w:val="0"/>
          <w:numId w:val="2"/>
        </w:numPr>
        <w:rPr>
          <w:rFonts w:ascii="Perpetua Titling MT" w:hAnsi="Perpetua Titling MT" w:cs="Arial"/>
          <w:b/>
          <w:sz w:val="28"/>
          <w:szCs w:val="24"/>
        </w:rPr>
      </w:pPr>
      <w:r w:rsidRPr="00773012">
        <w:rPr>
          <w:rFonts w:ascii="Perpetua Titling MT" w:hAnsi="Perpetua Titling MT" w:cs="Arial"/>
          <w:b/>
          <w:sz w:val="28"/>
          <w:szCs w:val="24"/>
        </w:rPr>
        <w:t>SCOPE</w:t>
      </w:r>
    </w:p>
    <w:p w:rsidR="0061494B" w:rsidRPr="00A108A2" w:rsidRDefault="0061494B" w:rsidP="00A108A2">
      <w:pPr>
        <w:ind w:left="360"/>
        <w:rPr>
          <w:rFonts w:asciiTheme="majorHAnsi" w:hAnsiTheme="majorHAnsi"/>
          <w:sz w:val="24"/>
        </w:rPr>
      </w:pPr>
      <w:r w:rsidRPr="00A108A2">
        <w:rPr>
          <w:rFonts w:asciiTheme="majorHAnsi" w:hAnsiTheme="majorHAnsi"/>
          <w:sz w:val="24"/>
        </w:rPr>
        <w:t>This Standard operating procedure a</w:t>
      </w:r>
      <w:r w:rsidR="00F9465E">
        <w:rPr>
          <w:rFonts w:asciiTheme="majorHAnsi" w:hAnsiTheme="majorHAnsi"/>
          <w:sz w:val="24"/>
        </w:rPr>
        <w:t xml:space="preserve">pplies to all </w:t>
      </w:r>
      <w:proofErr w:type="gramStart"/>
      <w:r w:rsidR="00F9465E">
        <w:rPr>
          <w:rFonts w:asciiTheme="majorHAnsi" w:hAnsiTheme="majorHAnsi"/>
          <w:sz w:val="24"/>
        </w:rPr>
        <w:t xml:space="preserve">(  </w:t>
      </w:r>
      <w:proofErr w:type="gramEnd"/>
      <w:r w:rsidR="00F9465E">
        <w:rPr>
          <w:rFonts w:asciiTheme="majorHAnsi" w:hAnsiTheme="majorHAnsi"/>
          <w:sz w:val="24"/>
        </w:rPr>
        <w:t xml:space="preserve">         )</w:t>
      </w:r>
      <w:r w:rsidRPr="00A108A2">
        <w:rPr>
          <w:rFonts w:asciiTheme="majorHAnsi" w:hAnsiTheme="majorHAnsi"/>
          <w:sz w:val="24"/>
        </w:rPr>
        <w:t xml:space="preserve"> employees as well as all vendors and contractors who perform work during the night hours. As defined in Title 8, CCR 3441(g) night operations take place 1 hour before dusk till 1 hour after dawn. Title 8, CCR 3317 was also utilized as a reference document in the process of writing this procedure. </w:t>
      </w:r>
    </w:p>
    <w:p w:rsidR="00513B1B" w:rsidRPr="00A108A2" w:rsidRDefault="00996343" w:rsidP="00513B1B">
      <w:pPr>
        <w:ind w:firstLine="360"/>
        <w:rPr>
          <w:rFonts w:asciiTheme="majorHAnsi" w:hAnsiTheme="majorHAnsi" w:cs="Arial"/>
          <w:sz w:val="24"/>
          <w:szCs w:val="24"/>
        </w:rPr>
      </w:pPr>
      <w:r w:rsidRPr="00A108A2">
        <w:rPr>
          <w:rFonts w:asciiTheme="majorHAnsi" w:hAnsiTheme="majorHAnsi" w:cs="Arial"/>
          <w:sz w:val="24"/>
          <w:szCs w:val="24"/>
        </w:rPr>
        <w:t>Night operations may include but are not limited to</w:t>
      </w:r>
      <w:r w:rsidR="00F51AA5" w:rsidRPr="00A108A2">
        <w:rPr>
          <w:rFonts w:asciiTheme="majorHAnsi" w:hAnsiTheme="majorHAnsi" w:cs="Arial"/>
          <w:sz w:val="24"/>
          <w:szCs w:val="24"/>
        </w:rPr>
        <w:t>:</w:t>
      </w:r>
    </w:p>
    <w:p w:rsidR="00513B1B" w:rsidRPr="00A108A2" w:rsidRDefault="00F51AA5" w:rsidP="00947606">
      <w:pPr>
        <w:pStyle w:val="ListParagraph"/>
        <w:numPr>
          <w:ilvl w:val="0"/>
          <w:numId w:val="1"/>
        </w:numPr>
        <w:rPr>
          <w:rFonts w:asciiTheme="majorHAnsi" w:hAnsiTheme="majorHAnsi" w:cs="Arial"/>
          <w:sz w:val="24"/>
          <w:szCs w:val="24"/>
        </w:rPr>
      </w:pPr>
      <w:r w:rsidRPr="00A108A2">
        <w:rPr>
          <w:rFonts w:asciiTheme="majorHAnsi" w:hAnsiTheme="majorHAnsi" w:cs="Arial"/>
          <w:sz w:val="24"/>
          <w:szCs w:val="24"/>
        </w:rPr>
        <w:t>Shop Op</w:t>
      </w:r>
      <w:r w:rsidR="00513B1B" w:rsidRPr="00A108A2">
        <w:rPr>
          <w:rFonts w:asciiTheme="majorHAnsi" w:hAnsiTheme="majorHAnsi" w:cs="Arial"/>
          <w:sz w:val="24"/>
          <w:szCs w:val="24"/>
        </w:rPr>
        <w:t>erations</w:t>
      </w:r>
    </w:p>
    <w:p w:rsidR="00513B1B" w:rsidRPr="00A108A2" w:rsidRDefault="00513B1B" w:rsidP="00947606">
      <w:pPr>
        <w:pStyle w:val="ListParagraph"/>
        <w:numPr>
          <w:ilvl w:val="0"/>
          <w:numId w:val="1"/>
        </w:numPr>
        <w:rPr>
          <w:rFonts w:asciiTheme="majorHAnsi" w:hAnsiTheme="majorHAnsi" w:cs="Arial"/>
          <w:sz w:val="24"/>
          <w:szCs w:val="24"/>
        </w:rPr>
      </w:pPr>
      <w:r w:rsidRPr="00A108A2">
        <w:rPr>
          <w:rFonts w:asciiTheme="majorHAnsi" w:hAnsiTheme="majorHAnsi" w:cs="Arial"/>
          <w:sz w:val="24"/>
          <w:szCs w:val="24"/>
        </w:rPr>
        <w:t>Mechanic Operations</w:t>
      </w:r>
    </w:p>
    <w:p w:rsidR="00513B1B" w:rsidRPr="00A108A2" w:rsidRDefault="00513B1B" w:rsidP="00947606">
      <w:pPr>
        <w:pStyle w:val="ListParagraph"/>
        <w:numPr>
          <w:ilvl w:val="0"/>
          <w:numId w:val="1"/>
        </w:numPr>
        <w:rPr>
          <w:rFonts w:asciiTheme="majorHAnsi" w:hAnsiTheme="majorHAnsi" w:cs="Arial"/>
          <w:sz w:val="24"/>
          <w:szCs w:val="24"/>
        </w:rPr>
      </w:pPr>
      <w:r w:rsidRPr="00A108A2">
        <w:rPr>
          <w:rFonts w:asciiTheme="majorHAnsi" w:hAnsiTheme="majorHAnsi" w:cs="Arial"/>
          <w:sz w:val="24"/>
          <w:szCs w:val="24"/>
        </w:rPr>
        <w:t>Spray Operations</w:t>
      </w:r>
    </w:p>
    <w:p w:rsidR="00513B1B" w:rsidRPr="00A108A2" w:rsidRDefault="00513B1B" w:rsidP="00947606">
      <w:pPr>
        <w:pStyle w:val="ListParagraph"/>
        <w:numPr>
          <w:ilvl w:val="0"/>
          <w:numId w:val="1"/>
        </w:numPr>
        <w:rPr>
          <w:rFonts w:asciiTheme="majorHAnsi" w:hAnsiTheme="majorHAnsi" w:cs="Arial"/>
          <w:sz w:val="24"/>
          <w:szCs w:val="24"/>
        </w:rPr>
      </w:pPr>
      <w:r w:rsidRPr="00A108A2">
        <w:rPr>
          <w:rFonts w:asciiTheme="majorHAnsi" w:hAnsiTheme="majorHAnsi" w:cs="Arial"/>
          <w:sz w:val="24"/>
          <w:szCs w:val="24"/>
        </w:rPr>
        <w:t xml:space="preserve">Machine </w:t>
      </w:r>
      <w:r w:rsidR="00026C3D" w:rsidRPr="00A108A2">
        <w:rPr>
          <w:rFonts w:asciiTheme="majorHAnsi" w:hAnsiTheme="majorHAnsi" w:cs="Arial"/>
          <w:sz w:val="24"/>
          <w:szCs w:val="24"/>
        </w:rPr>
        <w:t>Harvesting</w:t>
      </w:r>
      <w:r w:rsidRPr="00A108A2">
        <w:rPr>
          <w:rFonts w:asciiTheme="majorHAnsi" w:hAnsiTheme="majorHAnsi" w:cs="Arial"/>
          <w:sz w:val="24"/>
          <w:szCs w:val="24"/>
        </w:rPr>
        <w:t xml:space="preserve"> </w:t>
      </w:r>
    </w:p>
    <w:p w:rsidR="0028605D" w:rsidRPr="00A108A2" w:rsidRDefault="00513B1B" w:rsidP="00947606">
      <w:pPr>
        <w:pStyle w:val="ListParagraph"/>
        <w:numPr>
          <w:ilvl w:val="0"/>
          <w:numId w:val="1"/>
        </w:numPr>
        <w:rPr>
          <w:rFonts w:asciiTheme="majorHAnsi" w:hAnsiTheme="majorHAnsi" w:cs="Arial"/>
          <w:sz w:val="24"/>
          <w:szCs w:val="24"/>
        </w:rPr>
      </w:pPr>
      <w:r w:rsidRPr="00A108A2">
        <w:rPr>
          <w:rFonts w:asciiTheme="majorHAnsi" w:hAnsiTheme="majorHAnsi" w:cs="Arial"/>
          <w:sz w:val="24"/>
          <w:szCs w:val="24"/>
        </w:rPr>
        <w:t>Frost Control Operations</w:t>
      </w:r>
    </w:p>
    <w:p w:rsidR="00026C3D" w:rsidRPr="00A108A2" w:rsidRDefault="00513B1B" w:rsidP="00947606">
      <w:pPr>
        <w:pStyle w:val="ListParagraph"/>
        <w:numPr>
          <w:ilvl w:val="0"/>
          <w:numId w:val="1"/>
        </w:numPr>
        <w:rPr>
          <w:rFonts w:asciiTheme="majorHAnsi" w:hAnsiTheme="majorHAnsi" w:cs="Arial"/>
          <w:sz w:val="24"/>
          <w:szCs w:val="24"/>
        </w:rPr>
      </w:pPr>
      <w:r w:rsidRPr="00A108A2">
        <w:rPr>
          <w:rFonts w:asciiTheme="majorHAnsi" w:hAnsiTheme="majorHAnsi" w:cs="Arial"/>
          <w:sz w:val="24"/>
          <w:szCs w:val="24"/>
        </w:rPr>
        <w:t>Irrigation Operations</w:t>
      </w:r>
    </w:p>
    <w:p w:rsidR="00030CA9" w:rsidRDefault="00030CA9" w:rsidP="00947606">
      <w:pPr>
        <w:pStyle w:val="ListParagraph"/>
        <w:numPr>
          <w:ilvl w:val="0"/>
          <w:numId w:val="1"/>
        </w:numPr>
        <w:rPr>
          <w:rFonts w:asciiTheme="majorHAnsi" w:hAnsiTheme="majorHAnsi" w:cs="Arial"/>
          <w:sz w:val="24"/>
          <w:szCs w:val="24"/>
        </w:rPr>
      </w:pPr>
      <w:r w:rsidRPr="00A108A2">
        <w:rPr>
          <w:rFonts w:asciiTheme="majorHAnsi" w:hAnsiTheme="majorHAnsi" w:cs="Arial"/>
          <w:sz w:val="24"/>
          <w:szCs w:val="24"/>
        </w:rPr>
        <w:t>Vendors/Contractors</w:t>
      </w:r>
    </w:p>
    <w:p w:rsidR="00ED14F7" w:rsidRDefault="00ED14F7" w:rsidP="00ED14F7">
      <w:pPr>
        <w:rPr>
          <w:rFonts w:asciiTheme="majorHAnsi" w:hAnsiTheme="majorHAnsi" w:cs="Arial"/>
          <w:sz w:val="24"/>
          <w:szCs w:val="24"/>
        </w:rPr>
      </w:pPr>
    </w:p>
    <w:p w:rsidR="00ED14F7" w:rsidRDefault="00ED14F7" w:rsidP="00ED14F7">
      <w:pPr>
        <w:rPr>
          <w:rFonts w:asciiTheme="majorHAnsi" w:hAnsiTheme="majorHAnsi" w:cs="Arial"/>
          <w:sz w:val="24"/>
          <w:szCs w:val="24"/>
        </w:rPr>
      </w:pPr>
    </w:p>
    <w:p w:rsidR="00ED14F7" w:rsidRDefault="00ED14F7" w:rsidP="00ED14F7">
      <w:pPr>
        <w:rPr>
          <w:rFonts w:asciiTheme="majorHAnsi" w:hAnsiTheme="majorHAnsi" w:cs="Arial"/>
          <w:sz w:val="24"/>
          <w:szCs w:val="24"/>
        </w:rPr>
      </w:pPr>
    </w:p>
    <w:p w:rsidR="00ED14F7" w:rsidRDefault="00ED14F7" w:rsidP="00ED14F7">
      <w:pPr>
        <w:rPr>
          <w:rFonts w:asciiTheme="majorHAnsi" w:hAnsiTheme="majorHAnsi" w:cs="Arial"/>
          <w:sz w:val="24"/>
          <w:szCs w:val="24"/>
        </w:rPr>
      </w:pPr>
    </w:p>
    <w:p w:rsidR="00ED14F7" w:rsidRDefault="00ED14F7" w:rsidP="00ED14F7">
      <w:pPr>
        <w:rPr>
          <w:rFonts w:asciiTheme="majorHAnsi" w:hAnsiTheme="majorHAnsi" w:cs="Arial"/>
          <w:sz w:val="24"/>
          <w:szCs w:val="24"/>
        </w:rPr>
      </w:pPr>
    </w:p>
    <w:p w:rsidR="00ED14F7" w:rsidRPr="00ED14F7" w:rsidRDefault="00ED14F7" w:rsidP="00ED14F7">
      <w:pPr>
        <w:rPr>
          <w:rFonts w:asciiTheme="majorHAnsi" w:hAnsiTheme="majorHAnsi" w:cs="Arial"/>
          <w:sz w:val="24"/>
          <w:szCs w:val="24"/>
        </w:rPr>
      </w:pPr>
    </w:p>
    <w:p w:rsidR="00026C3D" w:rsidRPr="00773012" w:rsidRDefault="00026C3D" w:rsidP="00026C3D">
      <w:pPr>
        <w:pStyle w:val="ListParagraph"/>
        <w:ind w:left="360"/>
        <w:rPr>
          <w:rFonts w:ascii="Arial" w:hAnsi="Arial" w:cs="Arial"/>
          <w:sz w:val="24"/>
          <w:szCs w:val="24"/>
        </w:rPr>
      </w:pPr>
    </w:p>
    <w:p w:rsidR="00513B1B" w:rsidRPr="00773012" w:rsidRDefault="00026C3D" w:rsidP="00947606">
      <w:pPr>
        <w:pStyle w:val="ListParagraph"/>
        <w:numPr>
          <w:ilvl w:val="0"/>
          <w:numId w:val="2"/>
        </w:numPr>
        <w:rPr>
          <w:rFonts w:ascii="Perpetua Titling MT" w:hAnsi="Perpetua Titling MT" w:cs="Arial"/>
          <w:b/>
          <w:sz w:val="28"/>
          <w:szCs w:val="24"/>
        </w:rPr>
      </w:pPr>
      <w:r w:rsidRPr="00773012">
        <w:rPr>
          <w:rFonts w:ascii="Perpetua Titling MT" w:hAnsi="Perpetua Titling MT" w:cs="Arial"/>
          <w:b/>
          <w:sz w:val="28"/>
          <w:szCs w:val="24"/>
        </w:rPr>
        <w:t>PROCEDURE REQUIREMENTS</w:t>
      </w:r>
    </w:p>
    <w:p w:rsidR="00026C3D" w:rsidRPr="00773012" w:rsidRDefault="00026C3D" w:rsidP="00026C3D">
      <w:pPr>
        <w:pStyle w:val="ListParagraph"/>
        <w:ind w:left="360"/>
        <w:rPr>
          <w:rFonts w:ascii="Arial" w:hAnsi="Arial" w:cs="Arial"/>
          <w:sz w:val="24"/>
          <w:szCs w:val="24"/>
        </w:rPr>
      </w:pPr>
    </w:p>
    <w:p w:rsidR="00026C3D" w:rsidRPr="00773012" w:rsidRDefault="00030CA9" w:rsidP="00947606">
      <w:pPr>
        <w:pStyle w:val="ListParagraph"/>
        <w:numPr>
          <w:ilvl w:val="0"/>
          <w:numId w:val="3"/>
        </w:numPr>
        <w:rPr>
          <w:rFonts w:ascii="Perpetua Titling MT" w:hAnsi="Perpetua Titling MT" w:cs="Arial"/>
          <w:b/>
          <w:sz w:val="24"/>
          <w:szCs w:val="24"/>
        </w:rPr>
      </w:pPr>
      <w:r>
        <w:rPr>
          <w:rFonts w:ascii="Perpetua Titling MT" w:hAnsi="Perpetua Titling MT" w:cs="Arial"/>
          <w:b/>
          <w:sz w:val="24"/>
          <w:szCs w:val="24"/>
        </w:rPr>
        <w:t xml:space="preserve">General </w:t>
      </w:r>
      <w:r w:rsidR="00026C3D" w:rsidRPr="00773012">
        <w:rPr>
          <w:rFonts w:ascii="Perpetua Titling MT" w:hAnsi="Perpetua Titling MT" w:cs="Arial"/>
          <w:b/>
          <w:sz w:val="24"/>
          <w:szCs w:val="24"/>
        </w:rPr>
        <w:t>LIGHTING REQUIREMENTS</w:t>
      </w:r>
    </w:p>
    <w:p w:rsidR="00026C3D" w:rsidRPr="00773012" w:rsidRDefault="00026C3D" w:rsidP="00026C3D">
      <w:pPr>
        <w:pStyle w:val="ListParagraph"/>
        <w:rPr>
          <w:rFonts w:ascii="Arial" w:hAnsi="Arial" w:cs="Arial"/>
          <w:sz w:val="24"/>
          <w:szCs w:val="24"/>
        </w:rPr>
      </w:pPr>
    </w:p>
    <w:p w:rsidR="00ED14F7" w:rsidRPr="00ED14F7" w:rsidRDefault="00030CA9" w:rsidP="00ED14F7">
      <w:pPr>
        <w:pStyle w:val="ListParagraph"/>
        <w:rPr>
          <w:rFonts w:asciiTheme="majorHAnsi" w:hAnsiTheme="majorHAnsi" w:cs="Arial"/>
          <w:b/>
          <w:sz w:val="24"/>
          <w:szCs w:val="24"/>
        </w:rPr>
      </w:pPr>
      <w:r w:rsidRPr="00A108A2">
        <w:rPr>
          <w:rFonts w:asciiTheme="majorHAnsi" w:hAnsiTheme="majorHAnsi" w:cs="Arial"/>
          <w:sz w:val="24"/>
          <w:szCs w:val="24"/>
        </w:rPr>
        <w:t>As defined in the Scope night work activity is taking place 1 hour before dusk and 1 hour after dawn.</w:t>
      </w:r>
    </w:p>
    <w:p w:rsidR="00ED14F7" w:rsidRDefault="00ED14F7" w:rsidP="00026C3D">
      <w:pPr>
        <w:pStyle w:val="ListParagraph"/>
        <w:rPr>
          <w:rFonts w:ascii="Arial" w:hAnsi="Arial" w:cs="Arial"/>
          <w:b/>
          <w:i/>
          <w:sz w:val="24"/>
          <w:szCs w:val="24"/>
        </w:rPr>
      </w:pPr>
    </w:p>
    <w:p w:rsidR="00026C3D" w:rsidRPr="00ED14F7" w:rsidRDefault="00026C3D" w:rsidP="00026C3D">
      <w:pPr>
        <w:pStyle w:val="ListParagraph"/>
        <w:rPr>
          <w:rFonts w:asciiTheme="majorHAnsi" w:hAnsiTheme="majorHAnsi" w:cs="Arial"/>
          <w:b/>
          <w:i/>
          <w:sz w:val="24"/>
          <w:szCs w:val="24"/>
        </w:rPr>
      </w:pPr>
      <w:r w:rsidRPr="00ED14F7">
        <w:rPr>
          <w:rFonts w:asciiTheme="majorHAnsi" w:hAnsiTheme="majorHAnsi" w:cs="Arial"/>
          <w:b/>
          <w:i/>
          <w:sz w:val="24"/>
          <w:szCs w:val="24"/>
        </w:rPr>
        <w:t>Tractors and Self Propelled Equipment (including ATV’s and RTV’s)</w:t>
      </w:r>
    </w:p>
    <w:p w:rsidR="00A45D3A" w:rsidRPr="00773012" w:rsidRDefault="00A45D3A" w:rsidP="00A45D3A">
      <w:pPr>
        <w:pStyle w:val="ListParagraph"/>
        <w:spacing w:after="0" w:line="240" w:lineRule="auto"/>
        <w:ind w:left="1440"/>
        <w:rPr>
          <w:rFonts w:ascii="Arial" w:eastAsia="Calibri" w:hAnsi="Arial" w:cs="Arial"/>
          <w:sz w:val="24"/>
          <w:szCs w:val="24"/>
        </w:rPr>
      </w:pPr>
    </w:p>
    <w:p w:rsidR="002A06FF" w:rsidRPr="00A108A2" w:rsidRDefault="002A06FF" w:rsidP="00947606">
      <w:pPr>
        <w:pStyle w:val="ListParagraph"/>
        <w:numPr>
          <w:ilvl w:val="0"/>
          <w:numId w:val="4"/>
        </w:numPr>
        <w:spacing w:after="0" w:line="240" w:lineRule="auto"/>
        <w:rPr>
          <w:rFonts w:asciiTheme="majorHAnsi" w:eastAsia="Calibri" w:hAnsiTheme="majorHAnsi" w:cs="Arial"/>
          <w:sz w:val="24"/>
          <w:szCs w:val="24"/>
        </w:rPr>
      </w:pPr>
      <w:r w:rsidRPr="00A108A2">
        <w:rPr>
          <w:rFonts w:asciiTheme="majorHAnsi" w:eastAsia="Calibri" w:hAnsiTheme="majorHAnsi" w:cs="Arial"/>
          <w:sz w:val="24"/>
          <w:szCs w:val="24"/>
        </w:rPr>
        <w:t>All equipment shall have a minimum of one headlight that will illuminate the area in front of the equipment at least 50 feet.</w:t>
      </w:r>
    </w:p>
    <w:p w:rsidR="0061494B" w:rsidRPr="00A108A2" w:rsidRDefault="002A06FF" w:rsidP="00947606">
      <w:pPr>
        <w:pStyle w:val="ListParagraph"/>
        <w:numPr>
          <w:ilvl w:val="0"/>
          <w:numId w:val="4"/>
        </w:numPr>
        <w:spacing w:after="0" w:line="240" w:lineRule="auto"/>
        <w:rPr>
          <w:rFonts w:asciiTheme="majorHAnsi" w:eastAsia="Calibri" w:hAnsiTheme="majorHAnsi" w:cs="Arial"/>
          <w:sz w:val="24"/>
          <w:szCs w:val="24"/>
        </w:rPr>
      </w:pPr>
      <w:r w:rsidRPr="00A108A2">
        <w:rPr>
          <w:rFonts w:asciiTheme="majorHAnsi" w:eastAsia="Calibri" w:hAnsiTheme="majorHAnsi" w:cs="Arial"/>
          <w:sz w:val="24"/>
          <w:szCs w:val="24"/>
        </w:rPr>
        <w:t>There is a minimum of one rear light illuminating the back of the equipment</w:t>
      </w:r>
    </w:p>
    <w:p w:rsidR="0061494B" w:rsidRDefault="0061494B" w:rsidP="00A45D3A">
      <w:pPr>
        <w:spacing w:after="0" w:line="240" w:lineRule="auto"/>
        <w:ind w:firstLine="720"/>
        <w:rPr>
          <w:rFonts w:ascii="Arial" w:eastAsia="Calibri" w:hAnsi="Arial" w:cs="Arial"/>
          <w:b/>
          <w:i/>
          <w:sz w:val="24"/>
          <w:szCs w:val="24"/>
        </w:rPr>
      </w:pPr>
    </w:p>
    <w:p w:rsidR="002A06FF" w:rsidRPr="00ED14F7" w:rsidRDefault="002A06FF" w:rsidP="00A45D3A">
      <w:pPr>
        <w:spacing w:after="0" w:line="240" w:lineRule="auto"/>
        <w:ind w:firstLine="720"/>
        <w:rPr>
          <w:rFonts w:asciiTheme="majorHAnsi" w:eastAsia="Calibri" w:hAnsiTheme="majorHAnsi" w:cs="Arial"/>
          <w:b/>
          <w:i/>
          <w:sz w:val="24"/>
          <w:szCs w:val="24"/>
        </w:rPr>
      </w:pPr>
      <w:r w:rsidRPr="00ED14F7">
        <w:rPr>
          <w:rFonts w:asciiTheme="majorHAnsi" w:eastAsia="Calibri" w:hAnsiTheme="majorHAnsi" w:cs="Arial"/>
          <w:b/>
          <w:i/>
          <w:sz w:val="24"/>
          <w:szCs w:val="24"/>
        </w:rPr>
        <w:t>Employee Lighting</w:t>
      </w:r>
    </w:p>
    <w:p w:rsidR="00A45D3A" w:rsidRPr="00773012" w:rsidRDefault="00A45D3A" w:rsidP="00A45D3A">
      <w:pPr>
        <w:pStyle w:val="ListParagraph"/>
        <w:spacing w:after="0" w:line="240" w:lineRule="auto"/>
        <w:ind w:left="1440"/>
        <w:rPr>
          <w:rFonts w:ascii="Arial" w:eastAsia="Calibri" w:hAnsi="Arial" w:cs="Arial"/>
          <w:sz w:val="24"/>
          <w:szCs w:val="24"/>
        </w:rPr>
      </w:pPr>
    </w:p>
    <w:p w:rsidR="002A06FF" w:rsidRPr="00A108A2" w:rsidRDefault="002A06FF" w:rsidP="00947606">
      <w:pPr>
        <w:pStyle w:val="ListParagraph"/>
        <w:numPr>
          <w:ilvl w:val="0"/>
          <w:numId w:val="5"/>
        </w:numPr>
        <w:spacing w:after="0" w:line="240" w:lineRule="auto"/>
        <w:rPr>
          <w:rFonts w:asciiTheme="majorHAnsi" w:eastAsia="Calibri" w:hAnsiTheme="majorHAnsi" w:cs="Arial"/>
          <w:sz w:val="24"/>
          <w:szCs w:val="24"/>
        </w:rPr>
      </w:pPr>
      <w:r w:rsidRPr="00A108A2">
        <w:rPr>
          <w:rFonts w:asciiTheme="majorHAnsi" w:eastAsia="Calibri" w:hAnsiTheme="majorHAnsi" w:cs="Arial"/>
          <w:sz w:val="24"/>
          <w:szCs w:val="24"/>
        </w:rPr>
        <w:t>There is a minimum illumination of 10 foot-candles when working within 25 feet of operation tractors, trucks, self-propelled or towed equipment</w:t>
      </w:r>
    </w:p>
    <w:p w:rsidR="002A06FF" w:rsidRPr="00A108A2" w:rsidRDefault="002A06FF" w:rsidP="00947606">
      <w:pPr>
        <w:pStyle w:val="ListParagraph"/>
        <w:numPr>
          <w:ilvl w:val="0"/>
          <w:numId w:val="5"/>
        </w:numPr>
        <w:spacing w:after="0" w:line="240" w:lineRule="auto"/>
        <w:rPr>
          <w:rFonts w:asciiTheme="majorHAnsi" w:eastAsia="Calibri" w:hAnsiTheme="majorHAnsi" w:cs="Arial"/>
          <w:sz w:val="24"/>
          <w:szCs w:val="24"/>
        </w:rPr>
      </w:pPr>
      <w:r w:rsidRPr="00A108A2">
        <w:rPr>
          <w:rFonts w:asciiTheme="majorHAnsi" w:eastAsia="Calibri" w:hAnsiTheme="majorHAnsi" w:cs="Arial"/>
          <w:sz w:val="24"/>
          <w:szCs w:val="24"/>
        </w:rPr>
        <w:t xml:space="preserve">Class 2 high visibility garments shall be used by all employees </w:t>
      </w:r>
    </w:p>
    <w:p w:rsidR="009D5249" w:rsidRPr="00A108A2" w:rsidRDefault="002A06FF" w:rsidP="00947606">
      <w:pPr>
        <w:pStyle w:val="ListParagraph"/>
        <w:numPr>
          <w:ilvl w:val="0"/>
          <w:numId w:val="5"/>
        </w:numPr>
        <w:spacing w:after="0" w:line="240" w:lineRule="auto"/>
        <w:rPr>
          <w:rFonts w:asciiTheme="majorHAnsi" w:eastAsia="Calibri" w:hAnsiTheme="majorHAnsi" w:cs="Arial"/>
          <w:sz w:val="24"/>
          <w:szCs w:val="24"/>
        </w:rPr>
      </w:pPr>
      <w:r w:rsidRPr="00A108A2">
        <w:rPr>
          <w:rFonts w:asciiTheme="majorHAnsi" w:eastAsia="Calibri" w:hAnsiTheme="majorHAnsi" w:cs="Arial"/>
          <w:sz w:val="24"/>
          <w:szCs w:val="24"/>
        </w:rPr>
        <w:t>When permanent illumination can’t be provided, suitable portable lights shall be provided</w:t>
      </w:r>
    </w:p>
    <w:p w:rsidR="00773012" w:rsidRDefault="00773012" w:rsidP="00EC31A7">
      <w:pPr>
        <w:spacing w:after="0" w:line="240" w:lineRule="auto"/>
        <w:ind w:firstLine="720"/>
        <w:rPr>
          <w:rFonts w:ascii="Arial" w:eastAsia="Calibri" w:hAnsi="Arial" w:cs="Arial"/>
          <w:sz w:val="24"/>
          <w:szCs w:val="24"/>
        </w:rPr>
      </w:pPr>
    </w:p>
    <w:p w:rsidR="002A06FF" w:rsidRPr="00ED14F7" w:rsidRDefault="002A06FF" w:rsidP="00EC31A7">
      <w:pPr>
        <w:spacing w:after="0" w:line="240" w:lineRule="auto"/>
        <w:ind w:firstLine="720"/>
        <w:rPr>
          <w:rFonts w:asciiTheme="majorHAnsi" w:eastAsia="Calibri" w:hAnsiTheme="majorHAnsi" w:cs="Arial"/>
          <w:b/>
          <w:i/>
          <w:sz w:val="24"/>
          <w:szCs w:val="24"/>
        </w:rPr>
      </w:pPr>
      <w:r w:rsidRPr="00ED14F7">
        <w:rPr>
          <w:rFonts w:asciiTheme="majorHAnsi" w:eastAsia="Calibri" w:hAnsiTheme="majorHAnsi" w:cs="Arial"/>
          <w:b/>
          <w:i/>
          <w:sz w:val="24"/>
          <w:szCs w:val="24"/>
        </w:rPr>
        <w:t>Stationary Lighting Requirements</w:t>
      </w:r>
    </w:p>
    <w:p w:rsidR="00A45D3A" w:rsidRPr="00773012" w:rsidRDefault="00A45D3A" w:rsidP="002A06FF">
      <w:pPr>
        <w:spacing w:after="0" w:line="240" w:lineRule="auto"/>
        <w:rPr>
          <w:rFonts w:ascii="Arial" w:eastAsia="Calibri" w:hAnsi="Arial" w:cs="Arial"/>
          <w:sz w:val="24"/>
          <w:szCs w:val="24"/>
        </w:rPr>
      </w:pPr>
    </w:p>
    <w:p w:rsidR="002A06FF" w:rsidRPr="00A108A2" w:rsidRDefault="006C4BF7" w:rsidP="00947606">
      <w:pPr>
        <w:pStyle w:val="ListParagraph"/>
        <w:numPr>
          <w:ilvl w:val="0"/>
          <w:numId w:val="6"/>
        </w:numPr>
        <w:spacing w:after="0" w:line="240" w:lineRule="auto"/>
        <w:rPr>
          <w:rFonts w:asciiTheme="majorHAnsi" w:eastAsia="Calibri" w:hAnsiTheme="majorHAnsi" w:cs="Arial"/>
          <w:sz w:val="24"/>
          <w:szCs w:val="24"/>
        </w:rPr>
      </w:pPr>
      <w:r w:rsidRPr="00A108A2">
        <w:rPr>
          <w:rFonts w:asciiTheme="majorHAnsi" w:eastAsia="Calibri" w:hAnsiTheme="majorHAnsi" w:cs="Arial"/>
          <w:sz w:val="24"/>
          <w:szCs w:val="24"/>
        </w:rPr>
        <w:t>1.0 Foot-candles: Loading areas and</w:t>
      </w:r>
      <w:r w:rsidR="002A06FF" w:rsidRPr="00A108A2">
        <w:rPr>
          <w:rFonts w:asciiTheme="majorHAnsi" w:eastAsia="Calibri" w:hAnsiTheme="majorHAnsi" w:cs="Arial"/>
          <w:sz w:val="24"/>
          <w:szCs w:val="24"/>
        </w:rPr>
        <w:t xml:space="preserve"> warehouses</w:t>
      </w:r>
    </w:p>
    <w:p w:rsidR="002A06FF" w:rsidRPr="00A108A2" w:rsidRDefault="002A06FF" w:rsidP="00947606">
      <w:pPr>
        <w:pStyle w:val="ListParagraph"/>
        <w:numPr>
          <w:ilvl w:val="0"/>
          <w:numId w:val="6"/>
        </w:numPr>
        <w:spacing w:after="0" w:line="240" w:lineRule="auto"/>
        <w:rPr>
          <w:rFonts w:asciiTheme="majorHAnsi" w:eastAsia="Calibri" w:hAnsiTheme="majorHAnsi" w:cs="Arial"/>
          <w:sz w:val="24"/>
          <w:szCs w:val="24"/>
        </w:rPr>
      </w:pPr>
      <w:r w:rsidRPr="00A108A2">
        <w:rPr>
          <w:rFonts w:asciiTheme="majorHAnsi" w:eastAsia="Calibri" w:hAnsiTheme="majorHAnsi" w:cs="Arial"/>
          <w:sz w:val="24"/>
          <w:szCs w:val="24"/>
        </w:rPr>
        <w:t>2.0 Foot-candles: Elevators, stairways, assembly areas, layout areas</w:t>
      </w:r>
    </w:p>
    <w:p w:rsidR="002A06FF" w:rsidRPr="00A108A2" w:rsidRDefault="002A06FF" w:rsidP="00947606">
      <w:pPr>
        <w:pStyle w:val="ListParagraph"/>
        <w:numPr>
          <w:ilvl w:val="0"/>
          <w:numId w:val="6"/>
        </w:numPr>
        <w:spacing w:after="0" w:line="240" w:lineRule="auto"/>
        <w:rPr>
          <w:rFonts w:asciiTheme="majorHAnsi" w:eastAsia="Calibri" w:hAnsiTheme="majorHAnsi" w:cs="Arial"/>
          <w:sz w:val="24"/>
          <w:szCs w:val="24"/>
        </w:rPr>
      </w:pPr>
      <w:r w:rsidRPr="00A108A2">
        <w:rPr>
          <w:rFonts w:asciiTheme="majorHAnsi" w:eastAsia="Calibri" w:hAnsiTheme="majorHAnsi" w:cs="Arial"/>
          <w:sz w:val="24"/>
          <w:szCs w:val="24"/>
        </w:rPr>
        <w:t>5.0 – 10 Foot-candles: Portable restrooms</w:t>
      </w:r>
    </w:p>
    <w:p w:rsidR="002A06FF" w:rsidRPr="00A108A2" w:rsidRDefault="006C4BF7" w:rsidP="00947606">
      <w:pPr>
        <w:pStyle w:val="ListParagraph"/>
        <w:numPr>
          <w:ilvl w:val="0"/>
          <w:numId w:val="6"/>
        </w:numPr>
        <w:spacing w:after="0" w:line="240" w:lineRule="auto"/>
        <w:rPr>
          <w:rFonts w:asciiTheme="majorHAnsi" w:eastAsia="Calibri" w:hAnsiTheme="majorHAnsi" w:cs="Arial"/>
          <w:sz w:val="24"/>
          <w:szCs w:val="24"/>
        </w:rPr>
      </w:pPr>
      <w:r w:rsidRPr="00A108A2">
        <w:rPr>
          <w:rFonts w:asciiTheme="majorHAnsi" w:eastAsia="Calibri" w:hAnsiTheme="majorHAnsi" w:cs="Arial"/>
          <w:sz w:val="24"/>
          <w:szCs w:val="24"/>
        </w:rPr>
        <w:t xml:space="preserve">5.0 Foot candles: processing areas and </w:t>
      </w:r>
      <w:r w:rsidR="002A06FF" w:rsidRPr="00A108A2">
        <w:rPr>
          <w:rFonts w:asciiTheme="majorHAnsi" w:eastAsia="Calibri" w:hAnsiTheme="majorHAnsi" w:cs="Arial"/>
          <w:sz w:val="24"/>
          <w:szCs w:val="24"/>
        </w:rPr>
        <w:t>machine shops</w:t>
      </w:r>
    </w:p>
    <w:p w:rsidR="002A06FF" w:rsidRPr="00773012" w:rsidRDefault="002A06FF" w:rsidP="002A06FF">
      <w:pPr>
        <w:pStyle w:val="ListParagraph"/>
        <w:spacing w:after="0" w:line="240" w:lineRule="auto"/>
        <w:rPr>
          <w:rFonts w:ascii="Arial" w:eastAsia="Calibri" w:hAnsi="Arial" w:cs="Arial"/>
          <w:sz w:val="24"/>
          <w:szCs w:val="24"/>
        </w:rPr>
      </w:pPr>
    </w:p>
    <w:p w:rsidR="002A06FF" w:rsidRPr="00ED14F7" w:rsidRDefault="002A06FF" w:rsidP="00A45D3A">
      <w:pPr>
        <w:spacing w:after="0" w:line="240" w:lineRule="auto"/>
        <w:ind w:firstLine="720"/>
        <w:rPr>
          <w:rFonts w:asciiTheme="majorHAnsi" w:eastAsia="Calibri" w:hAnsiTheme="majorHAnsi" w:cs="Arial"/>
          <w:b/>
          <w:i/>
          <w:szCs w:val="24"/>
          <w:u w:val="single"/>
        </w:rPr>
      </w:pPr>
      <w:r w:rsidRPr="00ED14F7">
        <w:rPr>
          <w:rFonts w:asciiTheme="majorHAnsi" w:eastAsia="Calibri" w:hAnsiTheme="majorHAnsi" w:cs="Arial"/>
          <w:b/>
          <w:i/>
          <w:szCs w:val="24"/>
          <w:u w:val="single"/>
        </w:rPr>
        <w:t>REFERENCE NOTES:</w:t>
      </w:r>
    </w:p>
    <w:p w:rsidR="00A45D3A" w:rsidRPr="00A108A2" w:rsidRDefault="00A45D3A" w:rsidP="008963B3">
      <w:pPr>
        <w:spacing w:after="0" w:line="240" w:lineRule="auto"/>
        <w:ind w:firstLine="720"/>
        <w:rPr>
          <w:rFonts w:asciiTheme="majorHAnsi" w:eastAsia="Calibri" w:hAnsiTheme="majorHAnsi" w:cs="Arial"/>
          <w:i/>
          <w:szCs w:val="24"/>
        </w:rPr>
      </w:pPr>
    </w:p>
    <w:p w:rsidR="002A06FF" w:rsidRPr="00A108A2" w:rsidRDefault="002A06FF" w:rsidP="00947606">
      <w:pPr>
        <w:pStyle w:val="ListParagraph"/>
        <w:numPr>
          <w:ilvl w:val="0"/>
          <w:numId w:val="7"/>
        </w:numPr>
        <w:spacing w:after="0" w:line="240" w:lineRule="auto"/>
        <w:rPr>
          <w:rFonts w:asciiTheme="majorHAnsi" w:eastAsia="Calibri" w:hAnsiTheme="majorHAnsi" w:cs="Arial"/>
          <w:i/>
          <w:szCs w:val="24"/>
        </w:rPr>
      </w:pPr>
      <w:r w:rsidRPr="00A108A2">
        <w:rPr>
          <w:rFonts w:asciiTheme="majorHAnsi" w:eastAsia="Calibri" w:hAnsiTheme="majorHAnsi" w:cs="Arial"/>
          <w:i/>
          <w:szCs w:val="24"/>
        </w:rPr>
        <w:t>107.6 lumens are equal to 10 foot-candles</w:t>
      </w:r>
    </w:p>
    <w:p w:rsidR="002A06FF" w:rsidRPr="00A108A2" w:rsidRDefault="002A06FF" w:rsidP="00947606">
      <w:pPr>
        <w:pStyle w:val="ListParagraph"/>
        <w:numPr>
          <w:ilvl w:val="0"/>
          <w:numId w:val="7"/>
        </w:numPr>
        <w:spacing w:after="0" w:line="240" w:lineRule="auto"/>
        <w:rPr>
          <w:rFonts w:asciiTheme="majorHAnsi" w:eastAsia="Calibri" w:hAnsiTheme="majorHAnsi" w:cs="Arial"/>
          <w:i/>
          <w:szCs w:val="24"/>
        </w:rPr>
      </w:pPr>
      <w:r w:rsidRPr="00A108A2">
        <w:rPr>
          <w:rFonts w:asciiTheme="majorHAnsi" w:eastAsia="Calibri" w:hAnsiTheme="majorHAnsi" w:cs="Arial"/>
          <w:i/>
          <w:szCs w:val="24"/>
        </w:rPr>
        <w:t>Lumens describe the light output</w:t>
      </w:r>
    </w:p>
    <w:p w:rsidR="002A06FF" w:rsidRPr="00A108A2" w:rsidRDefault="002A06FF" w:rsidP="00947606">
      <w:pPr>
        <w:pStyle w:val="ListParagraph"/>
        <w:numPr>
          <w:ilvl w:val="0"/>
          <w:numId w:val="7"/>
        </w:numPr>
        <w:spacing w:after="0" w:line="240" w:lineRule="auto"/>
        <w:rPr>
          <w:rFonts w:asciiTheme="majorHAnsi" w:eastAsia="Calibri" w:hAnsiTheme="majorHAnsi" w:cs="Arial"/>
          <w:i/>
          <w:szCs w:val="24"/>
        </w:rPr>
      </w:pPr>
      <w:r w:rsidRPr="00A108A2">
        <w:rPr>
          <w:rFonts w:asciiTheme="majorHAnsi" w:eastAsia="Calibri" w:hAnsiTheme="majorHAnsi" w:cs="Arial"/>
          <w:i/>
          <w:szCs w:val="24"/>
        </w:rPr>
        <w:t>The sun gives 50 foot-candles</w:t>
      </w:r>
    </w:p>
    <w:p w:rsidR="002A06FF" w:rsidRPr="00A108A2" w:rsidRDefault="002A06FF" w:rsidP="00947606">
      <w:pPr>
        <w:pStyle w:val="ListParagraph"/>
        <w:numPr>
          <w:ilvl w:val="0"/>
          <w:numId w:val="7"/>
        </w:numPr>
        <w:spacing w:after="0" w:line="240" w:lineRule="auto"/>
        <w:rPr>
          <w:rFonts w:asciiTheme="majorHAnsi" w:eastAsia="Calibri" w:hAnsiTheme="majorHAnsi" w:cs="Arial"/>
          <w:i/>
          <w:szCs w:val="24"/>
        </w:rPr>
      </w:pPr>
      <w:r w:rsidRPr="00A108A2">
        <w:rPr>
          <w:rFonts w:asciiTheme="majorHAnsi" w:eastAsia="Calibri" w:hAnsiTheme="majorHAnsi" w:cs="Arial"/>
          <w:i/>
          <w:szCs w:val="24"/>
        </w:rPr>
        <w:t>Foot-candles are the light reflected off a target at a distance from the source</w:t>
      </w:r>
    </w:p>
    <w:p w:rsidR="002A06FF" w:rsidRPr="00B56F7A" w:rsidRDefault="002A06FF" w:rsidP="00947606">
      <w:pPr>
        <w:pStyle w:val="ListParagraph"/>
        <w:numPr>
          <w:ilvl w:val="0"/>
          <w:numId w:val="7"/>
        </w:numPr>
        <w:spacing w:after="0" w:line="240" w:lineRule="auto"/>
        <w:rPr>
          <w:rFonts w:asciiTheme="majorHAnsi" w:eastAsia="Calibri" w:hAnsiTheme="majorHAnsi" w:cs="Arial"/>
          <w:i/>
          <w:szCs w:val="24"/>
        </w:rPr>
      </w:pPr>
      <w:r w:rsidRPr="00A108A2">
        <w:rPr>
          <w:rFonts w:asciiTheme="majorHAnsi" w:eastAsia="Calibri" w:hAnsiTheme="majorHAnsi" w:cs="Arial"/>
          <w:i/>
          <w:szCs w:val="24"/>
        </w:rPr>
        <w:t>To assure these levels at all times, higher initial levels need to be provided to compensate fo</w:t>
      </w:r>
      <w:r w:rsidRPr="00B56F7A">
        <w:rPr>
          <w:rFonts w:asciiTheme="majorHAnsi" w:eastAsia="Calibri" w:hAnsiTheme="majorHAnsi" w:cs="Arial"/>
          <w:i/>
          <w:szCs w:val="24"/>
        </w:rPr>
        <w:t>r their depreciation due use, age and accumulation of dirt on lamps and surfaces</w:t>
      </w:r>
    </w:p>
    <w:p w:rsidR="002A06FF" w:rsidRPr="00B56F7A" w:rsidRDefault="002A06FF" w:rsidP="00947606">
      <w:pPr>
        <w:pStyle w:val="ListParagraph"/>
        <w:numPr>
          <w:ilvl w:val="0"/>
          <w:numId w:val="7"/>
        </w:numPr>
        <w:spacing w:after="0" w:line="240" w:lineRule="auto"/>
        <w:rPr>
          <w:rFonts w:asciiTheme="majorHAnsi" w:eastAsia="Calibri" w:hAnsiTheme="majorHAnsi" w:cs="Arial"/>
          <w:i/>
          <w:szCs w:val="24"/>
        </w:rPr>
      </w:pPr>
      <w:r w:rsidRPr="00B56F7A">
        <w:rPr>
          <w:rFonts w:asciiTheme="majorHAnsi" w:eastAsia="Times New Roman" w:hAnsiTheme="majorHAnsi" w:cs="Arial"/>
          <w:i/>
          <w:noProof/>
          <w:snapToGrid w:val="0"/>
          <w:spacing w:val="-6"/>
          <w:szCs w:val="24"/>
        </w:rPr>
        <w:t>All porta potties  have lights on the inside and outside during night hours so they are clearly visible to anyone on the work site   -  5.0 Foot candles to 10 Foot candles</w:t>
      </w:r>
    </w:p>
    <w:p w:rsidR="00EC31A7" w:rsidRDefault="00EC31A7" w:rsidP="00EC31A7">
      <w:pPr>
        <w:spacing w:after="0" w:line="240" w:lineRule="auto"/>
        <w:rPr>
          <w:rFonts w:ascii="Arial" w:eastAsia="Calibri" w:hAnsi="Arial" w:cs="Arial"/>
          <w:sz w:val="24"/>
          <w:szCs w:val="24"/>
        </w:rPr>
      </w:pPr>
    </w:p>
    <w:p w:rsidR="00ED14F7" w:rsidRDefault="00ED14F7" w:rsidP="00EC31A7">
      <w:pPr>
        <w:spacing w:after="0" w:line="240" w:lineRule="auto"/>
        <w:rPr>
          <w:rFonts w:ascii="Arial" w:eastAsia="Calibri" w:hAnsi="Arial" w:cs="Arial"/>
          <w:sz w:val="24"/>
          <w:szCs w:val="24"/>
        </w:rPr>
      </w:pPr>
    </w:p>
    <w:p w:rsidR="00ED14F7" w:rsidRPr="00773012" w:rsidRDefault="00ED14F7" w:rsidP="00EC31A7">
      <w:pPr>
        <w:spacing w:after="0" w:line="240" w:lineRule="auto"/>
        <w:rPr>
          <w:rFonts w:ascii="Arial" w:eastAsia="Calibri" w:hAnsi="Arial" w:cs="Arial"/>
          <w:sz w:val="24"/>
          <w:szCs w:val="24"/>
        </w:rPr>
      </w:pPr>
    </w:p>
    <w:p w:rsidR="002A06FF" w:rsidRPr="00773012" w:rsidRDefault="002A06FF" w:rsidP="00947606">
      <w:pPr>
        <w:pStyle w:val="ListParagraph"/>
        <w:numPr>
          <w:ilvl w:val="0"/>
          <w:numId w:val="3"/>
        </w:numPr>
        <w:spacing w:after="0" w:line="240" w:lineRule="auto"/>
        <w:rPr>
          <w:rFonts w:ascii="Perpetua Titling MT" w:eastAsia="Calibri" w:hAnsi="Perpetua Titling MT" w:cs="Arial"/>
          <w:b/>
          <w:sz w:val="24"/>
          <w:szCs w:val="24"/>
        </w:rPr>
      </w:pPr>
      <w:r w:rsidRPr="00773012">
        <w:rPr>
          <w:rFonts w:ascii="Perpetua Titling MT" w:eastAsia="Calibri" w:hAnsi="Perpetua Titling MT" w:cs="Arial"/>
          <w:b/>
          <w:sz w:val="24"/>
          <w:szCs w:val="24"/>
        </w:rPr>
        <w:t>Hazard Identification and Control</w:t>
      </w:r>
    </w:p>
    <w:p w:rsidR="002A06FF" w:rsidRPr="00773012" w:rsidRDefault="002A06FF" w:rsidP="002A06FF">
      <w:pPr>
        <w:spacing w:after="0" w:line="240" w:lineRule="auto"/>
        <w:rPr>
          <w:rFonts w:ascii="Arial" w:eastAsia="Calibri" w:hAnsi="Arial" w:cs="Arial"/>
          <w:sz w:val="24"/>
          <w:szCs w:val="24"/>
        </w:rPr>
      </w:pPr>
    </w:p>
    <w:p w:rsidR="002A06FF" w:rsidRPr="00A108A2" w:rsidRDefault="002A06FF" w:rsidP="00947606">
      <w:pPr>
        <w:pStyle w:val="ListParagraph"/>
        <w:numPr>
          <w:ilvl w:val="0"/>
          <w:numId w:val="8"/>
        </w:numPr>
        <w:spacing w:after="0" w:line="240" w:lineRule="auto"/>
        <w:rPr>
          <w:rFonts w:asciiTheme="majorHAnsi" w:eastAsia="Calibri" w:hAnsiTheme="majorHAnsi" w:cs="Arial"/>
          <w:sz w:val="24"/>
          <w:szCs w:val="24"/>
        </w:rPr>
      </w:pPr>
      <w:r w:rsidRPr="00A108A2">
        <w:rPr>
          <w:rFonts w:asciiTheme="majorHAnsi" w:eastAsia="Calibri" w:hAnsiTheme="majorHAnsi" w:cs="Arial"/>
          <w:sz w:val="24"/>
          <w:szCs w:val="24"/>
        </w:rPr>
        <w:t>We carefully review the worksite for potential hazards during day light hours and night time hours to determine the equipment required, safety procedures, protocol and specialized training needed.</w:t>
      </w:r>
    </w:p>
    <w:p w:rsidR="002A06FF" w:rsidRPr="00A108A2" w:rsidRDefault="002A06FF" w:rsidP="00947606">
      <w:pPr>
        <w:pStyle w:val="ListParagraph"/>
        <w:numPr>
          <w:ilvl w:val="0"/>
          <w:numId w:val="8"/>
        </w:numPr>
        <w:spacing w:after="0" w:line="240" w:lineRule="auto"/>
        <w:rPr>
          <w:rFonts w:asciiTheme="majorHAnsi" w:eastAsia="Calibri" w:hAnsiTheme="majorHAnsi" w:cs="Arial"/>
          <w:sz w:val="24"/>
          <w:szCs w:val="24"/>
        </w:rPr>
      </w:pPr>
      <w:r w:rsidRPr="00A108A2">
        <w:rPr>
          <w:rFonts w:asciiTheme="majorHAnsi" w:eastAsia="Calibri" w:hAnsiTheme="majorHAnsi" w:cs="Arial"/>
          <w:sz w:val="24"/>
          <w:szCs w:val="24"/>
        </w:rPr>
        <w:t>We inspect equipment and ensure it is working properly and that</w:t>
      </w:r>
      <w:r w:rsidR="004C75E1" w:rsidRPr="00A108A2">
        <w:rPr>
          <w:rFonts w:asciiTheme="majorHAnsi" w:eastAsia="Calibri" w:hAnsiTheme="majorHAnsi" w:cs="Arial"/>
          <w:sz w:val="24"/>
          <w:szCs w:val="24"/>
        </w:rPr>
        <w:t xml:space="preserve"> all</w:t>
      </w:r>
      <w:r w:rsidRPr="00A108A2">
        <w:rPr>
          <w:rFonts w:asciiTheme="majorHAnsi" w:eastAsia="Calibri" w:hAnsiTheme="majorHAnsi" w:cs="Arial"/>
          <w:sz w:val="24"/>
          <w:szCs w:val="24"/>
        </w:rPr>
        <w:t xml:space="preserve"> safety mechanisms are in place</w:t>
      </w:r>
    </w:p>
    <w:p w:rsidR="002A06FF" w:rsidRPr="00A108A2" w:rsidRDefault="002A06FF" w:rsidP="00947606">
      <w:pPr>
        <w:pStyle w:val="ListParagraph"/>
        <w:numPr>
          <w:ilvl w:val="0"/>
          <w:numId w:val="8"/>
        </w:numPr>
        <w:spacing w:after="0" w:line="240" w:lineRule="auto"/>
        <w:rPr>
          <w:rFonts w:asciiTheme="majorHAnsi" w:eastAsia="Calibri" w:hAnsiTheme="majorHAnsi" w:cs="Arial"/>
          <w:sz w:val="24"/>
          <w:szCs w:val="24"/>
        </w:rPr>
      </w:pPr>
      <w:r w:rsidRPr="00A108A2">
        <w:rPr>
          <w:rFonts w:asciiTheme="majorHAnsi" w:eastAsia="Calibri" w:hAnsiTheme="majorHAnsi" w:cs="Arial"/>
          <w:sz w:val="24"/>
          <w:szCs w:val="24"/>
        </w:rPr>
        <w:t>We correct identifiable hazards, discuss those changes with your crew and document the corrections</w:t>
      </w:r>
      <w:r w:rsidRPr="00A108A2">
        <w:rPr>
          <w:rFonts w:asciiTheme="majorHAnsi" w:eastAsia="Times New Roman" w:hAnsiTheme="majorHAnsi" w:cs="Arial"/>
          <w:noProof/>
          <w:snapToGrid w:val="0"/>
          <w:spacing w:val="-6"/>
          <w:sz w:val="24"/>
          <w:szCs w:val="24"/>
        </w:rPr>
        <w:t xml:space="preserve"> </w:t>
      </w:r>
    </w:p>
    <w:p w:rsidR="002A06FF" w:rsidRPr="00A108A2" w:rsidRDefault="004C75E1" w:rsidP="00947606">
      <w:pPr>
        <w:pStyle w:val="ListParagraph"/>
        <w:numPr>
          <w:ilvl w:val="0"/>
          <w:numId w:val="8"/>
        </w:numPr>
        <w:spacing w:after="0" w:line="240" w:lineRule="auto"/>
        <w:rPr>
          <w:rFonts w:asciiTheme="majorHAnsi" w:eastAsia="Calibri" w:hAnsiTheme="majorHAnsi" w:cs="Arial"/>
          <w:sz w:val="24"/>
          <w:szCs w:val="24"/>
        </w:rPr>
      </w:pPr>
      <w:r w:rsidRPr="00A108A2">
        <w:rPr>
          <w:rFonts w:asciiTheme="majorHAnsi" w:eastAsia="Calibri" w:hAnsiTheme="majorHAnsi" w:cs="Arial"/>
          <w:sz w:val="24"/>
          <w:szCs w:val="24"/>
        </w:rPr>
        <w:t>We utilize reflective tape in an attempt to</w:t>
      </w:r>
      <w:r w:rsidR="002A06FF" w:rsidRPr="00A108A2">
        <w:rPr>
          <w:rFonts w:asciiTheme="majorHAnsi" w:eastAsia="Calibri" w:hAnsiTheme="majorHAnsi" w:cs="Arial"/>
          <w:sz w:val="24"/>
          <w:szCs w:val="24"/>
        </w:rPr>
        <w:t xml:space="preserve"> clearly mark all machinery so that the machinery can </w:t>
      </w:r>
      <w:r w:rsidRPr="00A108A2">
        <w:rPr>
          <w:rFonts w:asciiTheme="majorHAnsi" w:eastAsia="Calibri" w:hAnsiTheme="majorHAnsi" w:cs="Arial"/>
          <w:sz w:val="24"/>
          <w:szCs w:val="24"/>
        </w:rPr>
        <w:t>be seen throughout the orchards and staging areas</w:t>
      </w:r>
    </w:p>
    <w:p w:rsidR="002A06FF" w:rsidRPr="00A108A2" w:rsidRDefault="002A06FF" w:rsidP="00947606">
      <w:pPr>
        <w:pStyle w:val="ListParagraph"/>
        <w:numPr>
          <w:ilvl w:val="0"/>
          <w:numId w:val="8"/>
        </w:numPr>
        <w:spacing w:after="0" w:line="240" w:lineRule="auto"/>
        <w:rPr>
          <w:rFonts w:asciiTheme="majorHAnsi" w:eastAsia="Calibri" w:hAnsiTheme="majorHAnsi" w:cs="Arial"/>
          <w:sz w:val="24"/>
          <w:szCs w:val="24"/>
        </w:rPr>
      </w:pPr>
      <w:r w:rsidRPr="00A108A2">
        <w:rPr>
          <w:rFonts w:asciiTheme="majorHAnsi" w:eastAsia="Calibri" w:hAnsiTheme="majorHAnsi" w:cs="Arial"/>
          <w:sz w:val="24"/>
          <w:szCs w:val="24"/>
        </w:rPr>
        <w:t xml:space="preserve">All harvest staging areas, hand harvesting, pesticide </w:t>
      </w:r>
      <w:r w:rsidR="004C75E1" w:rsidRPr="00A108A2">
        <w:rPr>
          <w:rFonts w:asciiTheme="majorHAnsi" w:eastAsia="Calibri" w:hAnsiTheme="majorHAnsi" w:cs="Arial"/>
          <w:sz w:val="24"/>
          <w:szCs w:val="24"/>
        </w:rPr>
        <w:t>mixing areas, in the orchards</w:t>
      </w:r>
      <w:r w:rsidRPr="00A108A2">
        <w:rPr>
          <w:rFonts w:asciiTheme="majorHAnsi" w:eastAsia="Calibri" w:hAnsiTheme="majorHAnsi" w:cs="Arial"/>
          <w:sz w:val="24"/>
          <w:szCs w:val="24"/>
        </w:rPr>
        <w:t xml:space="preserve"> have portable or fixed area lights</w:t>
      </w:r>
    </w:p>
    <w:p w:rsidR="002A06FF" w:rsidRPr="00773012" w:rsidRDefault="002A06FF" w:rsidP="002A06FF">
      <w:pPr>
        <w:spacing w:after="0" w:line="240" w:lineRule="auto"/>
        <w:rPr>
          <w:rFonts w:ascii="Arial" w:eastAsia="Calibri" w:hAnsi="Arial" w:cs="Arial"/>
          <w:color w:val="FF0000"/>
          <w:sz w:val="24"/>
          <w:szCs w:val="24"/>
        </w:rPr>
      </w:pPr>
    </w:p>
    <w:p w:rsidR="002A06FF" w:rsidRPr="00B56F7A" w:rsidRDefault="002A06FF" w:rsidP="00947606">
      <w:pPr>
        <w:pStyle w:val="ListParagraph"/>
        <w:numPr>
          <w:ilvl w:val="0"/>
          <w:numId w:val="3"/>
        </w:numPr>
        <w:spacing w:after="0" w:line="240" w:lineRule="auto"/>
        <w:rPr>
          <w:rFonts w:ascii="Perpetua Titling MT" w:eastAsia="Calibri" w:hAnsi="Perpetua Titling MT" w:cs="Arial"/>
          <w:b/>
          <w:sz w:val="24"/>
          <w:szCs w:val="24"/>
        </w:rPr>
      </w:pPr>
      <w:r w:rsidRPr="00B56F7A">
        <w:rPr>
          <w:rFonts w:ascii="Perpetua Titling MT" w:eastAsia="Calibri" w:hAnsi="Perpetua Titling MT" w:cs="Arial"/>
          <w:b/>
          <w:sz w:val="24"/>
          <w:szCs w:val="24"/>
        </w:rPr>
        <w:t>Effective Communication</w:t>
      </w:r>
    </w:p>
    <w:p w:rsidR="002A06FF" w:rsidRPr="00B56F7A" w:rsidRDefault="002A06FF" w:rsidP="002A06FF">
      <w:pPr>
        <w:spacing w:after="0" w:line="240" w:lineRule="auto"/>
        <w:rPr>
          <w:rFonts w:ascii="Arial" w:eastAsia="Calibri" w:hAnsi="Arial" w:cs="Arial"/>
          <w:sz w:val="24"/>
          <w:szCs w:val="24"/>
        </w:rPr>
      </w:pPr>
    </w:p>
    <w:p w:rsidR="002A06FF" w:rsidRPr="00B56F7A" w:rsidRDefault="00865291" w:rsidP="00947606">
      <w:pPr>
        <w:pStyle w:val="ListParagraph"/>
        <w:numPr>
          <w:ilvl w:val="0"/>
          <w:numId w:val="9"/>
        </w:numPr>
        <w:spacing w:after="0" w:line="240" w:lineRule="auto"/>
        <w:rPr>
          <w:rFonts w:asciiTheme="majorHAnsi" w:eastAsia="Calibri" w:hAnsiTheme="majorHAnsi" w:cs="Arial"/>
          <w:sz w:val="24"/>
          <w:szCs w:val="24"/>
        </w:rPr>
      </w:pPr>
      <w:r w:rsidRPr="00B56F7A">
        <w:rPr>
          <w:rFonts w:asciiTheme="majorHAnsi" w:eastAsia="Calibri" w:hAnsiTheme="majorHAnsi" w:cs="Arial"/>
          <w:sz w:val="24"/>
          <w:szCs w:val="24"/>
        </w:rPr>
        <w:t>C</w:t>
      </w:r>
      <w:r w:rsidR="002A06FF" w:rsidRPr="00B56F7A">
        <w:rPr>
          <w:rFonts w:asciiTheme="majorHAnsi" w:eastAsia="Calibri" w:hAnsiTheme="majorHAnsi" w:cs="Arial"/>
          <w:sz w:val="24"/>
          <w:szCs w:val="24"/>
        </w:rPr>
        <w:t>ommunication procedures between all employees, in particular between supervisors and all workers</w:t>
      </w:r>
      <w:r w:rsidRPr="00B56F7A">
        <w:rPr>
          <w:rFonts w:asciiTheme="majorHAnsi" w:eastAsia="Calibri" w:hAnsiTheme="majorHAnsi" w:cs="Arial"/>
          <w:sz w:val="24"/>
          <w:szCs w:val="24"/>
        </w:rPr>
        <w:t xml:space="preserve"> shall be established and communicated prior to each shift.</w:t>
      </w:r>
    </w:p>
    <w:p w:rsidR="004C75E1" w:rsidRPr="00B56F7A" w:rsidRDefault="004C75E1" w:rsidP="00947606">
      <w:pPr>
        <w:pStyle w:val="ListParagraph"/>
        <w:numPr>
          <w:ilvl w:val="0"/>
          <w:numId w:val="9"/>
        </w:numPr>
        <w:spacing w:after="0" w:line="240" w:lineRule="auto"/>
        <w:rPr>
          <w:rFonts w:asciiTheme="majorHAnsi" w:eastAsia="Calibri" w:hAnsiTheme="majorHAnsi" w:cs="Arial"/>
          <w:sz w:val="24"/>
          <w:szCs w:val="24"/>
        </w:rPr>
      </w:pPr>
      <w:r w:rsidRPr="00B56F7A">
        <w:rPr>
          <w:rFonts w:asciiTheme="majorHAnsi" w:eastAsia="Calibri" w:hAnsiTheme="majorHAnsi" w:cs="Arial"/>
          <w:sz w:val="24"/>
          <w:szCs w:val="24"/>
        </w:rPr>
        <w:t>During night harvest there will be spotters that give direction to all equipment operators.</w:t>
      </w:r>
    </w:p>
    <w:p w:rsidR="004C75E1" w:rsidRPr="00B56F7A" w:rsidRDefault="004C75E1" w:rsidP="00947606">
      <w:pPr>
        <w:pStyle w:val="ListParagraph"/>
        <w:numPr>
          <w:ilvl w:val="0"/>
          <w:numId w:val="9"/>
        </w:numPr>
        <w:spacing w:after="0" w:line="240" w:lineRule="auto"/>
        <w:rPr>
          <w:rFonts w:asciiTheme="majorHAnsi" w:eastAsia="Calibri" w:hAnsiTheme="majorHAnsi" w:cs="Arial"/>
          <w:sz w:val="24"/>
          <w:szCs w:val="24"/>
        </w:rPr>
      </w:pPr>
      <w:r w:rsidRPr="00B56F7A">
        <w:rPr>
          <w:rFonts w:asciiTheme="majorHAnsi" w:eastAsia="Calibri" w:hAnsiTheme="majorHAnsi" w:cs="Arial"/>
          <w:sz w:val="24"/>
          <w:szCs w:val="24"/>
        </w:rPr>
        <w:t xml:space="preserve">During night harvest it is communicated amongst all employees that while operating mobile equipment there will be a single direction that every vehicle must travel in an attempt to mitigate collisions due to oncoming traffic. </w:t>
      </w:r>
      <w:r w:rsidR="006C4BF7" w:rsidRPr="00B56F7A">
        <w:rPr>
          <w:rFonts w:asciiTheme="majorHAnsi" w:eastAsia="Calibri" w:hAnsiTheme="majorHAnsi" w:cs="Arial"/>
          <w:sz w:val="24"/>
          <w:szCs w:val="24"/>
        </w:rPr>
        <w:t>If the location changes once a shift has begun</w:t>
      </w:r>
      <w:r w:rsidRPr="00B56F7A">
        <w:rPr>
          <w:rFonts w:asciiTheme="majorHAnsi" w:eastAsia="Calibri" w:hAnsiTheme="majorHAnsi" w:cs="Arial"/>
          <w:sz w:val="24"/>
          <w:szCs w:val="24"/>
        </w:rPr>
        <w:t xml:space="preserve"> the new routes must be identified</w:t>
      </w:r>
      <w:r w:rsidR="006C4BF7" w:rsidRPr="00B56F7A">
        <w:rPr>
          <w:rFonts w:asciiTheme="majorHAnsi" w:eastAsia="Calibri" w:hAnsiTheme="majorHAnsi" w:cs="Arial"/>
          <w:sz w:val="24"/>
          <w:szCs w:val="24"/>
        </w:rPr>
        <w:t xml:space="preserve"> to all employees</w:t>
      </w:r>
      <w:r w:rsidRPr="00B56F7A">
        <w:rPr>
          <w:rFonts w:asciiTheme="majorHAnsi" w:eastAsia="Calibri" w:hAnsiTheme="majorHAnsi" w:cs="Arial"/>
          <w:sz w:val="24"/>
          <w:szCs w:val="24"/>
        </w:rPr>
        <w:t>.</w:t>
      </w:r>
    </w:p>
    <w:p w:rsidR="002A06FF" w:rsidRPr="00A108A2" w:rsidRDefault="002A06FF" w:rsidP="00947606">
      <w:pPr>
        <w:pStyle w:val="ListParagraph"/>
        <w:numPr>
          <w:ilvl w:val="0"/>
          <w:numId w:val="9"/>
        </w:numPr>
        <w:spacing w:after="0" w:line="240" w:lineRule="auto"/>
        <w:rPr>
          <w:rFonts w:asciiTheme="majorHAnsi" w:eastAsia="Calibri" w:hAnsiTheme="majorHAnsi" w:cs="Arial"/>
          <w:sz w:val="24"/>
          <w:szCs w:val="24"/>
        </w:rPr>
      </w:pPr>
      <w:r w:rsidRPr="00A108A2">
        <w:rPr>
          <w:rFonts w:asciiTheme="majorHAnsi" w:eastAsia="Calibri" w:hAnsiTheme="majorHAnsi" w:cs="Arial"/>
          <w:sz w:val="24"/>
          <w:szCs w:val="24"/>
        </w:rPr>
        <w:t>If employees are working independently we provide communication devices (cell phones or radios) and check-in with the employee regularly</w:t>
      </w:r>
    </w:p>
    <w:p w:rsidR="002A06FF" w:rsidRPr="00A108A2" w:rsidRDefault="002A06FF" w:rsidP="00947606">
      <w:pPr>
        <w:pStyle w:val="ListParagraph"/>
        <w:numPr>
          <w:ilvl w:val="0"/>
          <w:numId w:val="9"/>
        </w:numPr>
        <w:spacing w:after="0" w:line="240" w:lineRule="auto"/>
        <w:rPr>
          <w:rFonts w:asciiTheme="majorHAnsi" w:eastAsia="Calibri" w:hAnsiTheme="majorHAnsi" w:cs="Arial"/>
          <w:sz w:val="24"/>
          <w:szCs w:val="24"/>
        </w:rPr>
      </w:pPr>
      <w:r w:rsidRPr="00A108A2">
        <w:rPr>
          <w:rFonts w:asciiTheme="majorHAnsi" w:eastAsia="Calibri" w:hAnsiTheme="majorHAnsi" w:cs="Arial"/>
          <w:sz w:val="24"/>
          <w:szCs w:val="24"/>
        </w:rPr>
        <w:t>We have developed a “buddy system” to ensure all employees are being observed to prevent injuries and illness</w:t>
      </w:r>
    </w:p>
    <w:p w:rsidR="002A06FF" w:rsidRPr="00A108A2" w:rsidRDefault="00865291" w:rsidP="00947606">
      <w:pPr>
        <w:pStyle w:val="ListParagraph"/>
        <w:numPr>
          <w:ilvl w:val="0"/>
          <w:numId w:val="9"/>
        </w:numPr>
        <w:spacing w:after="0" w:line="240" w:lineRule="auto"/>
        <w:rPr>
          <w:rFonts w:asciiTheme="majorHAnsi" w:eastAsia="Calibri" w:hAnsiTheme="majorHAnsi" w:cs="Arial"/>
          <w:sz w:val="24"/>
          <w:szCs w:val="24"/>
        </w:rPr>
      </w:pPr>
      <w:r w:rsidRPr="00A108A2">
        <w:rPr>
          <w:rFonts w:asciiTheme="majorHAnsi" w:eastAsia="Calibri" w:hAnsiTheme="majorHAnsi" w:cs="Arial"/>
          <w:sz w:val="24"/>
          <w:szCs w:val="24"/>
        </w:rPr>
        <w:t>All</w:t>
      </w:r>
      <w:r w:rsidR="002A06FF" w:rsidRPr="00A108A2">
        <w:rPr>
          <w:rFonts w:asciiTheme="majorHAnsi" w:eastAsia="Calibri" w:hAnsiTheme="majorHAnsi" w:cs="Arial"/>
          <w:sz w:val="24"/>
          <w:szCs w:val="24"/>
        </w:rPr>
        <w:t xml:space="preserve"> employees</w:t>
      </w:r>
      <w:r w:rsidRPr="00A108A2">
        <w:rPr>
          <w:rFonts w:asciiTheme="majorHAnsi" w:eastAsia="Calibri" w:hAnsiTheme="majorHAnsi" w:cs="Arial"/>
          <w:sz w:val="24"/>
          <w:szCs w:val="24"/>
        </w:rPr>
        <w:t xml:space="preserve"> are closely supervised and</w:t>
      </w:r>
      <w:r w:rsidR="002A06FF" w:rsidRPr="00A108A2">
        <w:rPr>
          <w:rFonts w:asciiTheme="majorHAnsi" w:eastAsia="Calibri" w:hAnsiTheme="majorHAnsi" w:cs="Arial"/>
          <w:sz w:val="24"/>
          <w:szCs w:val="24"/>
        </w:rPr>
        <w:t xml:space="preserve"> all employees </w:t>
      </w:r>
      <w:r w:rsidRPr="00A108A2">
        <w:rPr>
          <w:rFonts w:asciiTheme="majorHAnsi" w:eastAsia="Calibri" w:hAnsiTheme="majorHAnsi" w:cs="Arial"/>
          <w:sz w:val="24"/>
          <w:szCs w:val="24"/>
        </w:rPr>
        <w:t xml:space="preserve">are provided </w:t>
      </w:r>
      <w:r w:rsidR="002A06FF" w:rsidRPr="00A108A2">
        <w:rPr>
          <w:rFonts w:asciiTheme="majorHAnsi" w:eastAsia="Calibri" w:hAnsiTheme="majorHAnsi" w:cs="Arial"/>
          <w:sz w:val="24"/>
          <w:szCs w:val="24"/>
        </w:rPr>
        <w:t>sufficient time to acclimatize to the night work conditions</w:t>
      </w:r>
    </w:p>
    <w:p w:rsidR="002A06FF" w:rsidRPr="00A108A2" w:rsidRDefault="002A06FF" w:rsidP="00947606">
      <w:pPr>
        <w:pStyle w:val="ListParagraph"/>
        <w:numPr>
          <w:ilvl w:val="0"/>
          <w:numId w:val="9"/>
        </w:numPr>
        <w:spacing w:after="0" w:line="240" w:lineRule="auto"/>
        <w:rPr>
          <w:rFonts w:asciiTheme="majorHAnsi" w:eastAsia="Calibri" w:hAnsiTheme="majorHAnsi" w:cs="Arial"/>
          <w:sz w:val="24"/>
          <w:szCs w:val="24"/>
        </w:rPr>
      </w:pPr>
      <w:r w:rsidRPr="00A108A2">
        <w:rPr>
          <w:rFonts w:asciiTheme="majorHAnsi" w:eastAsia="Calibri" w:hAnsiTheme="majorHAnsi" w:cs="Arial"/>
          <w:sz w:val="24"/>
          <w:szCs w:val="24"/>
        </w:rPr>
        <w:t>We periodically test systems of communication to determine effectiveness during night work</w:t>
      </w:r>
    </w:p>
    <w:p w:rsidR="002A06FF" w:rsidRPr="00773012" w:rsidRDefault="002A06FF" w:rsidP="002A06FF">
      <w:pPr>
        <w:spacing w:after="0" w:line="240" w:lineRule="auto"/>
        <w:rPr>
          <w:rFonts w:ascii="Arial" w:eastAsia="Calibri" w:hAnsi="Arial" w:cs="Arial"/>
          <w:sz w:val="24"/>
          <w:szCs w:val="24"/>
        </w:rPr>
      </w:pPr>
    </w:p>
    <w:p w:rsidR="00A45D3A" w:rsidRDefault="00A45D3A" w:rsidP="008963B3">
      <w:pPr>
        <w:spacing w:after="0" w:line="240" w:lineRule="auto"/>
        <w:ind w:firstLine="720"/>
        <w:rPr>
          <w:rFonts w:ascii="Arial" w:eastAsia="Calibri" w:hAnsi="Arial" w:cs="Arial"/>
          <w:sz w:val="24"/>
          <w:szCs w:val="24"/>
        </w:rPr>
      </w:pPr>
    </w:p>
    <w:p w:rsidR="00ED14F7" w:rsidRDefault="00ED14F7" w:rsidP="008963B3">
      <w:pPr>
        <w:spacing w:after="0" w:line="240" w:lineRule="auto"/>
        <w:ind w:firstLine="720"/>
        <w:rPr>
          <w:rFonts w:ascii="Arial" w:eastAsia="Calibri" w:hAnsi="Arial" w:cs="Arial"/>
          <w:sz w:val="24"/>
          <w:szCs w:val="24"/>
        </w:rPr>
      </w:pPr>
    </w:p>
    <w:p w:rsidR="00ED14F7" w:rsidRDefault="00ED14F7" w:rsidP="008963B3">
      <w:pPr>
        <w:spacing w:after="0" w:line="240" w:lineRule="auto"/>
        <w:ind w:firstLine="720"/>
        <w:rPr>
          <w:rFonts w:ascii="Arial" w:eastAsia="Calibri" w:hAnsi="Arial" w:cs="Arial"/>
          <w:sz w:val="24"/>
          <w:szCs w:val="24"/>
        </w:rPr>
      </w:pPr>
    </w:p>
    <w:p w:rsidR="00ED14F7" w:rsidRDefault="00ED14F7" w:rsidP="008963B3">
      <w:pPr>
        <w:spacing w:after="0" w:line="240" w:lineRule="auto"/>
        <w:ind w:firstLine="720"/>
        <w:rPr>
          <w:rFonts w:ascii="Arial" w:eastAsia="Calibri" w:hAnsi="Arial" w:cs="Arial"/>
          <w:sz w:val="24"/>
          <w:szCs w:val="24"/>
        </w:rPr>
      </w:pPr>
    </w:p>
    <w:p w:rsidR="00ED14F7" w:rsidRDefault="00ED14F7" w:rsidP="008963B3">
      <w:pPr>
        <w:spacing w:after="0" w:line="240" w:lineRule="auto"/>
        <w:ind w:firstLine="720"/>
        <w:rPr>
          <w:rFonts w:ascii="Arial" w:eastAsia="Calibri" w:hAnsi="Arial" w:cs="Arial"/>
          <w:sz w:val="24"/>
          <w:szCs w:val="24"/>
        </w:rPr>
      </w:pPr>
    </w:p>
    <w:p w:rsidR="00ED14F7" w:rsidRDefault="00ED14F7" w:rsidP="008963B3">
      <w:pPr>
        <w:spacing w:after="0" w:line="240" w:lineRule="auto"/>
        <w:ind w:firstLine="720"/>
        <w:rPr>
          <w:rFonts w:ascii="Arial" w:eastAsia="Calibri" w:hAnsi="Arial" w:cs="Arial"/>
          <w:sz w:val="24"/>
          <w:szCs w:val="24"/>
        </w:rPr>
      </w:pPr>
    </w:p>
    <w:p w:rsidR="00ED14F7" w:rsidRPr="00773012" w:rsidRDefault="00ED14F7" w:rsidP="008963B3">
      <w:pPr>
        <w:spacing w:after="0" w:line="240" w:lineRule="auto"/>
        <w:ind w:firstLine="720"/>
        <w:rPr>
          <w:rFonts w:ascii="Arial" w:eastAsia="Calibri" w:hAnsi="Arial" w:cs="Arial"/>
          <w:sz w:val="24"/>
          <w:szCs w:val="24"/>
        </w:rPr>
      </w:pPr>
    </w:p>
    <w:p w:rsidR="002A06FF" w:rsidRPr="00773012" w:rsidRDefault="002A06FF" w:rsidP="00947606">
      <w:pPr>
        <w:pStyle w:val="ListParagraph"/>
        <w:numPr>
          <w:ilvl w:val="0"/>
          <w:numId w:val="3"/>
        </w:numPr>
        <w:spacing w:after="0" w:line="240" w:lineRule="auto"/>
        <w:rPr>
          <w:rFonts w:ascii="Perpetua Titling MT" w:eastAsia="Calibri" w:hAnsi="Perpetua Titling MT" w:cs="Arial"/>
          <w:b/>
          <w:sz w:val="24"/>
          <w:szCs w:val="24"/>
        </w:rPr>
      </w:pPr>
      <w:r w:rsidRPr="00773012">
        <w:rPr>
          <w:rFonts w:ascii="Perpetua Titling MT" w:eastAsia="Calibri" w:hAnsi="Perpetua Titling MT" w:cs="Arial"/>
          <w:b/>
          <w:sz w:val="24"/>
          <w:szCs w:val="24"/>
        </w:rPr>
        <w:t>Worker Health</w:t>
      </w:r>
    </w:p>
    <w:p w:rsidR="002A06FF" w:rsidRPr="00773012" w:rsidRDefault="002A06FF" w:rsidP="002A06FF">
      <w:pPr>
        <w:spacing w:after="0" w:line="240" w:lineRule="auto"/>
        <w:rPr>
          <w:rFonts w:ascii="Arial" w:eastAsia="Calibri" w:hAnsi="Arial" w:cs="Arial"/>
          <w:sz w:val="24"/>
          <w:szCs w:val="24"/>
        </w:rPr>
      </w:pPr>
    </w:p>
    <w:p w:rsidR="002A06FF" w:rsidRPr="00A108A2" w:rsidRDefault="002A06FF" w:rsidP="00947606">
      <w:pPr>
        <w:pStyle w:val="ListParagraph"/>
        <w:numPr>
          <w:ilvl w:val="0"/>
          <w:numId w:val="10"/>
        </w:numPr>
        <w:spacing w:after="0" w:line="240" w:lineRule="auto"/>
        <w:rPr>
          <w:rFonts w:asciiTheme="majorHAnsi" w:eastAsia="Calibri" w:hAnsiTheme="majorHAnsi" w:cs="Arial"/>
          <w:sz w:val="24"/>
          <w:szCs w:val="24"/>
        </w:rPr>
      </w:pPr>
      <w:r w:rsidRPr="00A108A2">
        <w:rPr>
          <w:rFonts w:asciiTheme="majorHAnsi" w:eastAsia="Calibri" w:hAnsiTheme="majorHAnsi" w:cs="Arial"/>
          <w:sz w:val="24"/>
          <w:szCs w:val="24"/>
        </w:rPr>
        <w:t>All workers are required to be equipped with portable lights when sufficient lighting is not available (Not only to prevent work injuries but to prevent predatory night behavior)</w:t>
      </w:r>
    </w:p>
    <w:p w:rsidR="002A06FF" w:rsidRPr="00A108A2" w:rsidRDefault="002A06FF" w:rsidP="00947606">
      <w:pPr>
        <w:pStyle w:val="ListParagraph"/>
        <w:numPr>
          <w:ilvl w:val="1"/>
          <w:numId w:val="15"/>
        </w:numPr>
        <w:spacing w:after="0" w:line="240" w:lineRule="auto"/>
        <w:rPr>
          <w:rFonts w:asciiTheme="majorHAnsi" w:eastAsia="Calibri" w:hAnsiTheme="majorHAnsi" w:cs="Arial"/>
          <w:sz w:val="24"/>
          <w:szCs w:val="24"/>
        </w:rPr>
      </w:pPr>
      <w:r w:rsidRPr="00A108A2">
        <w:rPr>
          <w:rFonts w:asciiTheme="majorHAnsi" w:eastAsia="Calibri" w:hAnsiTheme="majorHAnsi" w:cs="Arial"/>
          <w:sz w:val="24"/>
          <w:szCs w:val="24"/>
        </w:rPr>
        <w:t>Employees do not walk to and from worksite alone</w:t>
      </w:r>
    </w:p>
    <w:p w:rsidR="002A06FF" w:rsidRPr="00A108A2" w:rsidRDefault="002A06FF" w:rsidP="00947606">
      <w:pPr>
        <w:pStyle w:val="ListParagraph"/>
        <w:numPr>
          <w:ilvl w:val="1"/>
          <w:numId w:val="15"/>
        </w:numPr>
        <w:spacing w:after="0" w:line="240" w:lineRule="auto"/>
        <w:rPr>
          <w:rFonts w:asciiTheme="majorHAnsi" w:eastAsia="Calibri" w:hAnsiTheme="majorHAnsi" w:cs="Arial"/>
          <w:sz w:val="24"/>
          <w:szCs w:val="24"/>
        </w:rPr>
      </w:pPr>
      <w:r w:rsidRPr="00A108A2">
        <w:rPr>
          <w:rFonts w:asciiTheme="majorHAnsi" w:eastAsia="Calibri" w:hAnsiTheme="majorHAnsi" w:cs="Arial"/>
          <w:sz w:val="24"/>
          <w:szCs w:val="24"/>
        </w:rPr>
        <w:t>Employee break areas are well-lit and in accessible areas</w:t>
      </w:r>
    </w:p>
    <w:p w:rsidR="00A45D3A" w:rsidRPr="00A108A2" w:rsidRDefault="002A06FF" w:rsidP="00947606">
      <w:pPr>
        <w:pStyle w:val="ListParagraph"/>
        <w:numPr>
          <w:ilvl w:val="0"/>
          <w:numId w:val="10"/>
        </w:numPr>
        <w:spacing w:after="0" w:line="240" w:lineRule="auto"/>
        <w:rPr>
          <w:rFonts w:asciiTheme="majorHAnsi" w:eastAsia="Calibri" w:hAnsiTheme="majorHAnsi" w:cs="Arial"/>
          <w:sz w:val="24"/>
          <w:szCs w:val="24"/>
        </w:rPr>
      </w:pPr>
      <w:r w:rsidRPr="00A108A2">
        <w:rPr>
          <w:rFonts w:asciiTheme="majorHAnsi" w:eastAsia="Calibri" w:hAnsiTheme="majorHAnsi" w:cs="Arial"/>
          <w:sz w:val="24"/>
          <w:szCs w:val="24"/>
        </w:rPr>
        <w:t>Employee’s wear proper personal protective equipment (PPE) for night activities</w:t>
      </w:r>
      <w:r w:rsidR="00A45D3A" w:rsidRPr="00A108A2">
        <w:rPr>
          <w:rFonts w:asciiTheme="majorHAnsi" w:eastAsia="Calibri" w:hAnsiTheme="majorHAnsi" w:cs="Arial"/>
          <w:sz w:val="24"/>
          <w:szCs w:val="24"/>
        </w:rPr>
        <w:t>.</w:t>
      </w:r>
    </w:p>
    <w:p w:rsidR="002A06FF" w:rsidRPr="00A108A2" w:rsidRDefault="00EC31A7" w:rsidP="00947606">
      <w:pPr>
        <w:pStyle w:val="ListParagraph"/>
        <w:numPr>
          <w:ilvl w:val="0"/>
          <w:numId w:val="16"/>
        </w:numPr>
        <w:spacing w:after="0" w:line="240" w:lineRule="auto"/>
        <w:rPr>
          <w:rFonts w:asciiTheme="majorHAnsi" w:eastAsia="Calibri" w:hAnsiTheme="majorHAnsi" w:cs="Arial"/>
          <w:sz w:val="24"/>
          <w:szCs w:val="24"/>
        </w:rPr>
      </w:pPr>
      <w:r w:rsidRPr="00A108A2">
        <w:rPr>
          <w:rFonts w:asciiTheme="majorHAnsi" w:eastAsia="Calibri" w:hAnsiTheme="majorHAnsi" w:cs="Arial"/>
          <w:sz w:val="24"/>
          <w:szCs w:val="24"/>
        </w:rPr>
        <w:t>C</w:t>
      </w:r>
      <w:r w:rsidR="002A06FF" w:rsidRPr="00A108A2">
        <w:rPr>
          <w:rFonts w:asciiTheme="majorHAnsi" w:eastAsia="Calibri" w:hAnsiTheme="majorHAnsi" w:cs="Arial"/>
          <w:sz w:val="24"/>
          <w:szCs w:val="24"/>
        </w:rPr>
        <w:t xml:space="preserve">lass 2 high visibility vests </w:t>
      </w:r>
    </w:p>
    <w:p w:rsidR="002A06FF" w:rsidRPr="00A108A2" w:rsidRDefault="002A06FF" w:rsidP="00947606">
      <w:pPr>
        <w:pStyle w:val="ListParagraph"/>
        <w:numPr>
          <w:ilvl w:val="0"/>
          <w:numId w:val="10"/>
        </w:numPr>
        <w:spacing w:after="0" w:line="240" w:lineRule="auto"/>
        <w:rPr>
          <w:rFonts w:asciiTheme="majorHAnsi" w:eastAsia="Calibri" w:hAnsiTheme="majorHAnsi" w:cs="Arial"/>
          <w:sz w:val="24"/>
          <w:szCs w:val="24"/>
        </w:rPr>
      </w:pPr>
      <w:r w:rsidRPr="00A108A2">
        <w:rPr>
          <w:rFonts w:asciiTheme="majorHAnsi" w:eastAsia="Calibri" w:hAnsiTheme="majorHAnsi" w:cs="Arial"/>
          <w:sz w:val="24"/>
          <w:szCs w:val="24"/>
        </w:rPr>
        <w:t>We provide clean, cool, portable water to combat fatigue and dehydration</w:t>
      </w:r>
      <w:r w:rsidR="006C4BF7" w:rsidRPr="00A108A2">
        <w:rPr>
          <w:rFonts w:asciiTheme="majorHAnsi" w:eastAsia="Calibri" w:hAnsiTheme="majorHAnsi" w:cs="Arial"/>
          <w:sz w:val="24"/>
          <w:szCs w:val="24"/>
        </w:rPr>
        <w:t>. Please refer to Heat Illness prevention program for proper procedures.</w:t>
      </w:r>
    </w:p>
    <w:p w:rsidR="002A06FF" w:rsidRPr="00A108A2" w:rsidRDefault="00A45D3A" w:rsidP="00947606">
      <w:pPr>
        <w:pStyle w:val="ListParagraph"/>
        <w:numPr>
          <w:ilvl w:val="0"/>
          <w:numId w:val="10"/>
        </w:numPr>
        <w:spacing w:after="0" w:line="240" w:lineRule="auto"/>
        <w:rPr>
          <w:rFonts w:asciiTheme="majorHAnsi" w:eastAsia="Calibri" w:hAnsiTheme="majorHAnsi" w:cs="Arial"/>
          <w:sz w:val="24"/>
          <w:szCs w:val="24"/>
        </w:rPr>
      </w:pPr>
      <w:r w:rsidRPr="00A108A2">
        <w:rPr>
          <w:rFonts w:asciiTheme="majorHAnsi" w:eastAsia="Calibri" w:hAnsiTheme="majorHAnsi" w:cs="Arial"/>
          <w:sz w:val="24"/>
          <w:szCs w:val="24"/>
        </w:rPr>
        <w:t>1 in every 20 workers shall be</w:t>
      </w:r>
      <w:r w:rsidR="002A06FF" w:rsidRPr="00A108A2">
        <w:rPr>
          <w:rFonts w:asciiTheme="majorHAnsi" w:eastAsia="Calibri" w:hAnsiTheme="majorHAnsi" w:cs="Arial"/>
          <w:sz w:val="24"/>
          <w:szCs w:val="24"/>
        </w:rPr>
        <w:t xml:space="preserve"> trained in F</w:t>
      </w:r>
      <w:r w:rsidRPr="00A108A2">
        <w:rPr>
          <w:rFonts w:asciiTheme="majorHAnsi" w:eastAsia="Calibri" w:hAnsiTheme="majorHAnsi" w:cs="Arial"/>
          <w:sz w:val="24"/>
          <w:szCs w:val="24"/>
        </w:rPr>
        <w:t>irst Aid/CPR – those trained shall be</w:t>
      </w:r>
      <w:r w:rsidR="002A06FF" w:rsidRPr="00A108A2">
        <w:rPr>
          <w:rFonts w:asciiTheme="majorHAnsi" w:eastAsia="Calibri" w:hAnsiTheme="majorHAnsi" w:cs="Arial"/>
          <w:sz w:val="24"/>
          <w:szCs w:val="24"/>
        </w:rPr>
        <w:t xml:space="preserve"> present during night work</w:t>
      </w:r>
    </w:p>
    <w:p w:rsidR="002A06FF" w:rsidRPr="00A108A2" w:rsidRDefault="002A06FF" w:rsidP="00947606">
      <w:pPr>
        <w:pStyle w:val="ListParagraph"/>
        <w:numPr>
          <w:ilvl w:val="0"/>
          <w:numId w:val="10"/>
        </w:numPr>
        <w:spacing w:after="0" w:line="240" w:lineRule="auto"/>
        <w:rPr>
          <w:rFonts w:asciiTheme="majorHAnsi" w:eastAsia="Calibri" w:hAnsiTheme="majorHAnsi" w:cs="Arial"/>
          <w:sz w:val="24"/>
          <w:szCs w:val="24"/>
        </w:rPr>
      </w:pPr>
      <w:r w:rsidRPr="00A108A2">
        <w:rPr>
          <w:rFonts w:asciiTheme="majorHAnsi" w:eastAsia="Calibri" w:hAnsiTheme="majorHAnsi" w:cs="Arial"/>
          <w:sz w:val="24"/>
          <w:szCs w:val="24"/>
        </w:rPr>
        <w:t xml:space="preserve">Pests unique to the area such as </w:t>
      </w:r>
      <w:r w:rsidR="00A45D3A" w:rsidRPr="00A108A2">
        <w:rPr>
          <w:rFonts w:asciiTheme="majorHAnsi" w:eastAsia="Calibri" w:hAnsiTheme="majorHAnsi" w:cs="Arial"/>
          <w:sz w:val="24"/>
          <w:szCs w:val="24"/>
        </w:rPr>
        <w:t xml:space="preserve">bees, </w:t>
      </w:r>
      <w:r w:rsidRPr="00A108A2">
        <w:rPr>
          <w:rFonts w:asciiTheme="majorHAnsi" w:eastAsia="Calibri" w:hAnsiTheme="majorHAnsi" w:cs="Arial"/>
          <w:sz w:val="24"/>
          <w:szCs w:val="24"/>
        </w:rPr>
        <w:t>snakes, scorpions, insects, rodents and other potential harmful animals are identified for all employees, as well as techniques for minimizing potential contact as well as to how to administrated First Aid in case of a bite or sting (all employees who know they are allergic to sti</w:t>
      </w:r>
      <w:r w:rsidR="00A45D3A" w:rsidRPr="00A108A2">
        <w:rPr>
          <w:rFonts w:asciiTheme="majorHAnsi" w:eastAsia="Calibri" w:hAnsiTheme="majorHAnsi" w:cs="Arial"/>
          <w:sz w:val="24"/>
          <w:szCs w:val="24"/>
        </w:rPr>
        <w:t>ngs carry their medication in</w:t>
      </w:r>
      <w:r w:rsidRPr="00A108A2">
        <w:rPr>
          <w:rFonts w:asciiTheme="majorHAnsi" w:eastAsia="Calibri" w:hAnsiTheme="majorHAnsi" w:cs="Arial"/>
          <w:sz w:val="24"/>
          <w:szCs w:val="24"/>
        </w:rPr>
        <w:t xml:space="preserve"> case of a sting)</w:t>
      </w:r>
    </w:p>
    <w:p w:rsidR="002A06FF" w:rsidRPr="00A108A2" w:rsidRDefault="00A45D3A" w:rsidP="00947606">
      <w:pPr>
        <w:pStyle w:val="ListParagraph"/>
        <w:numPr>
          <w:ilvl w:val="0"/>
          <w:numId w:val="10"/>
        </w:numPr>
        <w:spacing w:after="0" w:line="240" w:lineRule="auto"/>
        <w:rPr>
          <w:rFonts w:asciiTheme="majorHAnsi" w:eastAsia="Calibri" w:hAnsiTheme="majorHAnsi" w:cs="Arial"/>
          <w:sz w:val="24"/>
          <w:szCs w:val="24"/>
        </w:rPr>
      </w:pPr>
      <w:r w:rsidRPr="00A108A2">
        <w:rPr>
          <w:rFonts w:asciiTheme="majorHAnsi" w:eastAsia="Calibri" w:hAnsiTheme="majorHAnsi" w:cs="Arial"/>
          <w:sz w:val="24"/>
          <w:szCs w:val="24"/>
        </w:rPr>
        <w:t>All employees shall drink water prior to their shift as communicated in the Heat Illness program</w:t>
      </w:r>
      <w:r w:rsidR="002A06FF" w:rsidRPr="00A108A2">
        <w:rPr>
          <w:rFonts w:asciiTheme="majorHAnsi" w:eastAsia="Calibri" w:hAnsiTheme="majorHAnsi" w:cs="Arial"/>
          <w:sz w:val="24"/>
          <w:szCs w:val="24"/>
        </w:rPr>
        <w:t>. We try to maintain an eating pattern similar to the one we follow during the day</w:t>
      </w:r>
      <w:r w:rsidR="006C4BF7" w:rsidRPr="00A108A2">
        <w:rPr>
          <w:rFonts w:asciiTheme="majorHAnsi" w:eastAsia="Calibri" w:hAnsiTheme="majorHAnsi" w:cs="Arial"/>
          <w:sz w:val="24"/>
          <w:szCs w:val="24"/>
        </w:rPr>
        <w:t xml:space="preserve"> in an attempt to acclimate employees to night conditions.</w:t>
      </w:r>
    </w:p>
    <w:p w:rsidR="00EC31A7" w:rsidRPr="00A108A2" w:rsidRDefault="002A06FF" w:rsidP="00947606">
      <w:pPr>
        <w:pStyle w:val="ListParagraph"/>
        <w:numPr>
          <w:ilvl w:val="0"/>
          <w:numId w:val="10"/>
        </w:numPr>
        <w:spacing w:after="0" w:line="240" w:lineRule="auto"/>
        <w:rPr>
          <w:rFonts w:asciiTheme="majorHAnsi" w:eastAsia="Calibri" w:hAnsiTheme="majorHAnsi" w:cs="Arial"/>
          <w:sz w:val="24"/>
          <w:szCs w:val="24"/>
        </w:rPr>
      </w:pPr>
      <w:r w:rsidRPr="00A108A2">
        <w:rPr>
          <w:rFonts w:asciiTheme="majorHAnsi" w:eastAsia="Calibri" w:hAnsiTheme="majorHAnsi" w:cs="Arial"/>
          <w:sz w:val="24"/>
          <w:szCs w:val="24"/>
        </w:rPr>
        <w:t>Condensation on objects is more likely at night due to cooler temperatures, this makes surfaces slippery. We make sure of proper footing when walking</w:t>
      </w:r>
      <w:r w:rsidR="006C4BF7" w:rsidRPr="00A108A2">
        <w:rPr>
          <w:rFonts w:asciiTheme="majorHAnsi" w:eastAsia="Calibri" w:hAnsiTheme="majorHAnsi" w:cs="Arial"/>
          <w:sz w:val="24"/>
          <w:szCs w:val="24"/>
        </w:rPr>
        <w:t xml:space="preserve"> in an attempt to mitigate trips, slips and falls. </w:t>
      </w:r>
    </w:p>
    <w:p w:rsidR="00EC31A7" w:rsidRPr="00773012" w:rsidRDefault="00EC31A7" w:rsidP="003531CA">
      <w:pPr>
        <w:spacing w:after="0" w:line="240" w:lineRule="auto"/>
        <w:ind w:firstLine="720"/>
        <w:rPr>
          <w:rFonts w:ascii="Arial" w:eastAsia="Calibri" w:hAnsi="Arial" w:cs="Arial"/>
          <w:sz w:val="24"/>
          <w:szCs w:val="24"/>
        </w:rPr>
      </w:pPr>
    </w:p>
    <w:p w:rsidR="002A06FF" w:rsidRPr="00773012" w:rsidRDefault="002A06FF" w:rsidP="00947606">
      <w:pPr>
        <w:pStyle w:val="ListParagraph"/>
        <w:numPr>
          <w:ilvl w:val="0"/>
          <w:numId w:val="3"/>
        </w:numPr>
        <w:spacing w:after="0" w:line="240" w:lineRule="auto"/>
        <w:rPr>
          <w:rFonts w:ascii="Perpetua Titling MT" w:eastAsia="Calibri" w:hAnsi="Perpetua Titling MT" w:cs="Arial"/>
          <w:b/>
          <w:sz w:val="24"/>
          <w:szCs w:val="24"/>
        </w:rPr>
      </w:pPr>
      <w:r w:rsidRPr="00773012">
        <w:rPr>
          <w:rFonts w:ascii="Perpetua Titling MT" w:eastAsia="Calibri" w:hAnsi="Perpetua Titling MT" w:cs="Arial"/>
          <w:b/>
          <w:sz w:val="24"/>
          <w:szCs w:val="24"/>
        </w:rPr>
        <w:t>Emergency Action Plan</w:t>
      </w:r>
    </w:p>
    <w:p w:rsidR="002A06FF" w:rsidRPr="00773012" w:rsidRDefault="002A06FF" w:rsidP="002A06FF">
      <w:pPr>
        <w:spacing w:after="0" w:line="240" w:lineRule="auto"/>
        <w:rPr>
          <w:rFonts w:ascii="Arial" w:eastAsia="Calibri" w:hAnsi="Arial" w:cs="Arial"/>
          <w:sz w:val="24"/>
          <w:szCs w:val="24"/>
        </w:rPr>
      </w:pPr>
    </w:p>
    <w:p w:rsidR="002A06FF" w:rsidRPr="00B56F7A" w:rsidRDefault="002A06FF" w:rsidP="00947606">
      <w:pPr>
        <w:pStyle w:val="ListParagraph"/>
        <w:numPr>
          <w:ilvl w:val="0"/>
          <w:numId w:val="11"/>
        </w:numPr>
        <w:spacing w:after="0" w:line="240" w:lineRule="auto"/>
        <w:rPr>
          <w:rFonts w:asciiTheme="majorHAnsi" w:eastAsia="Calibri" w:hAnsiTheme="majorHAnsi" w:cs="Arial"/>
          <w:sz w:val="24"/>
          <w:szCs w:val="24"/>
        </w:rPr>
      </w:pPr>
      <w:r w:rsidRPr="00B56F7A">
        <w:rPr>
          <w:rFonts w:asciiTheme="majorHAnsi" w:eastAsia="Calibri" w:hAnsiTheme="majorHAnsi" w:cs="Arial"/>
          <w:sz w:val="24"/>
          <w:szCs w:val="24"/>
        </w:rPr>
        <w:t>We have created a night specific plan to responding to an emergency situation. Taking into consideration the availability of medical services (hours of operation)</w:t>
      </w:r>
    </w:p>
    <w:p w:rsidR="002A06FF" w:rsidRPr="00A108A2" w:rsidRDefault="002A06FF" w:rsidP="00947606">
      <w:pPr>
        <w:pStyle w:val="ListParagraph"/>
        <w:numPr>
          <w:ilvl w:val="0"/>
          <w:numId w:val="11"/>
        </w:numPr>
        <w:spacing w:after="0" w:line="240" w:lineRule="auto"/>
        <w:rPr>
          <w:rFonts w:asciiTheme="majorHAnsi" w:eastAsia="Calibri" w:hAnsiTheme="majorHAnsi" w:cs="Arial"/>
          <w:sz w:val="24"/>
          <w:szCs w:val="24"/>
        </w:rPr>
      </w:pPr>
      <w:r w:rsidRPr="00A108A2">
        <w:rPr>
          <w:rFonts w:asciiTheme="majorHAnsi" w:eastAsia="Calibri" w:hAnsiTheme="majorHAnsi" w:cs="Arial"/>
          <w:sz w:val="24"/>
          <w:szCs w:val="24"/>
        </w:rPr>
        <w:t>We have planned what visible landmarks to use when directing emergency responders (the landmarks can be seen at night)</w:t>
      </w:r>
    </w:p>
    <w:p w:rsidR="002A06FF" w:rsidRPr="00A108A2" w:rsidRDefault="002A06FF" w:rsidP="00947606">
      <w:pPr>
        <w:pStyle w:val="ListParagraph"/>
        <w:numPr>
          <w:ilvl w:val="0"/>
          <w:numId w:val="11"/>
        </w:numPr>
        <w:spacing w:after="0" w:line="240" w:lineRule="auto"/>
        <w:rPr>
          <w:rFonts w:asciiTheme="majorHAnsi" w:eastAsia="Calibri" w:hAnsiTheme="majorHAnsi" w:cs="Arial"/>
          <w:sz w:val="24"/>
          <w:szCs w:val="24"/>
        </w:rPr>
      </w:pPr>
      <w:r w:rsidRPr="00A108A2">
        <w:rPr>
          <w:rFonts w:asciiTheme="majorHAnsi" w:eastAsia="Calibri" w:hAnsiTheme="majorHAnsi" w:cs="Arial"/>
          <w:sz w:val="24"/>
          <w:szCs w:val="24"/>
        </w:rPr>
        <w:t>We have conducted an emergency response drill at night to ensure employees understand the night specific plan components</w:t>
      </w:r>
    </w:p>
    <w:p w:rsidR="002A06FF" w:rsidRPr="00A108A2" w:rsidRDefault="00B21555" w:rsidP="00947606">
      <w:pPr>
        <w:pStyle w:val="ListParagraph"/>
        <w:numPr>
          <w:ilvl w:val="0"/>
          <w:numId w:val="11"/>
        </w:numPr>
        <w:spacing w:after="0" w:line="240" w:lineRule="auto"/>
        <w:rPr>
          <w:rFonts w:asciiTheme="majorHAnsi" w:eastAsia="Calibri" w:hAnsiTheme="majorHAnsi" w:cs="Arial"/>
          <w:sz w:val="24"/>
          <w:szCs w:val="24"/>
        </w:rPr>
      </w:pPr>
      <w:r w:rsidRPr="00A108A2">
        <w:rPr>
          <w:rFonts w:asciiTheme="majorHAnsi" w:eastAsia="Calibri" w:hAnsiTheme="majorHAnsi" w:cs="Arial"/>
          <w:sz w:val="24"/>
          <w:szCs w:val="24"/>
        </w:rPr>
        <w:t>Each area has</w:t>
      </w:r>
      <w:r w:rsidR="002A06FF" w:rsidRPr="00A108A2">
        <w:rPr>
          <w:rFonts w:asciiTheme="majorHAnsi" w:eastAsia="Calibri" w:hAnsiTheme="majorHAnsi" w:cs="Arial"/>
          <w:sz w:val="24"/>
          <w:szCs w:val="24"/>
        </w:rPr>
        <w:t xml:space="preserve"> establish</w:t>
      </w:r>
      <w:r w:rsidRPr="00A108A2">
        <w:rPr>
          <w:rFonts w:asciiTheme="majorHAnsi" w:eastAsia="Calibri" w:hAnsiTheme="majorHAnsi" w:cs="Arial"/>
          <w:sz w:val="24"/>
          <w:szCs w:val="24"/>
        </w:rPr>
        <w:t>ed</w:t>
      </w:r>
      <w:r w:rsidR="002A06FF" w:rsidRPr="00A108A2">
        <w:rPr>
          <w:rFonts w:asciiTheme="majorHAnsi" w:eastAsia="Calibri" w:hAnsiTheme="majorHAnsi" w:cs="Arial"/>
          <w:sz w:val="24"/>
          <w:szCs w:val="24"/>
        </w:rPr>
        <w:t xml:space="preserve"> a specific location to meet in case of an </w:t>
      </w:r>
      <w:r w:rsidR="00EC31A7" w:rsidRPr="00A108A2">
        <w:rPr>
          <w:rFonts w:asciiTheme="majorHAnsi" w:eastAsia="Calibri" w:hAnsiTheme="majorHAnsi" w:cs="Arial"/>
          <w:sz w:val="24"/>
          <w:szCs w:val="24"/>
        </w:rPr>
        <w:t>emergency as</w:t>
      </w:r>
      <w:r w:rsidRPr="00A108A2">
        <w:rPr>
          <w:rFonts w:asciiTheme="majorHAnsi" w:eastAsia="Calibri" w:hAnsiTheme="majorHAnsi" w:cs="Arial"/>
          <w:sz w:val="24"/>
          <w:szCs w:val="24"/>
        </w:rPr>
        <w:t xml:space="preserve"> described in site specific plan.</w:t>
      </w:r>
    </w:p>
    <w:p w:rsidR="00EC31A7" w:rsidRDefault="00EC31A7" w:rsidP="00B21555">
      <w:pPr>
        <w:spacing w:after="0" w:line="240" w:lineRule="auto"/>
        <w:ind w:firstLine="720"/>
        <w:rPr>
          <w:rFonts w:ascii="Arial" w:eastAsia="Calibri" w:hAnsi="Arial" w:cs="Arial"/>
          <w:sz w:val="24"/>
          <w:szCs w:val="24"/>
        </w:rPr>
      </w:pPr>
    </w:p>
    <w:p w:rsidR="00ED14F7" w:rsidRDefault="00ED14F7" w:rsidP="00B21555">
      <w:pPr>
        <w:spacing w:after="0" w:line="240" w:lineRule="auto"/>
        <w:ind w:firstLine="720"/>
        <w:rPr>
          <w:rFonts w:ascii="Arial" w:eastAsia="Calibri" w:hAnsi="Arial" w:cs="Arial"/>
          <w:sz w:val="24"/>
          <w:szCs w:val="24"/>
        </w:rPr>
      </w:pPr>
    </w:p>
    <w:p w:rsidR="00ED14F7" w:rsidRDefault="00ED14F7" w:rsidP="00B21555">
      <w:pPr>
        <w:spacing w:after="0" w:line="240" w:lineRule="auto"/>
        <w:ind w:firstLine="720"/>
        <w:rPr>
          <w:rFonts w:ascii="Arial" w:eastAsia="Calibri" w:hAnsi="Arial" w:cs="Arial"/>
          <w:sz w:val="24"/>
          <w:szCs w:val="24"/>
        </w:rPr>
      </w:pPr>
    </w:p>
    <w:p w:rsidR="00ED14F7" w:rsidRDefault="00ED14F7" w:rsidP="00B21555">
      <w:pPr>
        <w:spacing w:after="0" w:line="240" w:lineRule="auto"/>
        <w:ind w:firstLine="720"/>
        <w:rPr>
          <w:rFonts w:ascii="Arial" w:eastAsia="Calibri" w:hAnsi="Arial" w:cs="Arial"/>
          <w:sz w:val="24"/>
          <w:szCs w:val="24"/>
        </w:rPr>
      </w:pPr>
    </w:p>
    <w:p w:rsidR="00ED14F7" w:rsidRPr="00773012" w:rsidRDefault="00ED14F7" w:rsidP="00B21555">
      <w:pPr>
        <w:spacing w:after="0" w:line="240" w:lineRule="auto"/>
        <w:ind w:firstLine="720"/>
        <w:rPr>
          <w:rFonts w:ascii="Arial" w:eastAsia="Calibri" w:hAnsi="Arial" w:cs="Arial"/>
          <w:sz w:val="24"/>
          <w:szCs w:val="24"/>
        </w:rPr>
      </w:pPr>
    </w:p>
    <w:p w:rsidR="002A06FF" w:rsidRPr="00773012" w:rsidRDefault="002A06FF" w:rsidP="00947606">
      <w:pPr>
        <w:pStyle w:val="ListParagraph"/>
        <w:numPr>
          <w:ilvl w:val="0"/>
          <w:numId w:val="3"/>
        </w:numPr>
        <w:spacing w:after="0" w:line="240" w:lineRule="auto"/>
        <w:rPr>
          <w:rFonts w:ascii="Perpetua Titling MT" w:eastAsia="Calibri" w:hAnsi="Perpetua Titling MT" w:cs="Arial"/>
          <w:b/>
          <w:sz w:val="24"/>
          <w:szCs w:val="24"/>
        </w:rPr>
      </w:pPr>
      <w:r w:rsidRPr="00773012">
        <w:rPr>
          <w:rFonts w:ascii="Perpetua Titling MT" w:eastAsia="Calibri" w:hAnsi="Perpetua Titling MT" w:cs="Arial"/>
          <w:b/>
          <w:sz w:val="24"/>
          <w:szCs w:val="24"/>
        </w:rPr>
        <w:t>Training</w:t>
      </w:r>
    </w:p>
    <w:p w:rsidR="002A06FF" w:rsidRPr="00773012" w:rsidRDefault="002A06FF" w:rsidP="002A06FF">
      <w:pPr>
        <w:spacing w:after="0" w:line="240" w:lineRule="auto"/>
        <w:rPr>
          <w:rFonts w:ascii="Arial" w:eastAsia="Calibri" w:hAnsi="Arial" w:cs="Arial"/>
          <w:sz w:val="24"/>
          <w:szCs w:val="24"/>
        </w:rPr>
      </w:pPr>
    </w:p>
    <w:p w:rsidR="002A06FF" w:rsidRPr="00A108A2" w:rsidRDefault="002A06FF" w:rsidP="00947606">
      <w:pPr>
        <w:pStyle w:val="ListParagraph"/>
        <w:numPr>
          <w:ilvl w:val="0"/>
          <w:numId w:val="12"/>
        </w:numPr>
        <w:spacing w:after="0" w:line="240" w:lineRule="auto"/>
        <w:rPr>
          <w:rFonts w:asciiTheme="majorHAnsi" w:eastAsia="Calibri" w:hAnsiTheme="majorHAnsi" w:cs="Arial"/>
          <w:sz w:val="24"/>
          <w:szCs w:val="24"/>
        </w:rPr>
      </w:pPr>
      <w:r w:rsidRPr="00A108A2">
        <w:rPr>
          <w:rFonts w:asciiTheme="majorHAnsi" w:eastAsia="Calibri" w:hAnsiTheme="majorHAnsi" w:cs="Arial"/>
          <w:sz w:val="24"/>
          <w:szCs w:val="24"/>
        </w:rPr>
        <w:t>Our safety training reflects working conditions including those unique to night work</w:t>
      </w:r>
    </w:p>
    <w:p w:rsidR="002A06FF" w:rsidRPr="00A108A2" w:rsidRDefault="002A06FF" w:rsidP="00947606">
      <w:pPr>
        <w:pStyle w:val="ListParagraph"/>
        <w:numPr>
          <w:ilvl w:val="0"/>
          <w:numId w:val="12"/>
        </w:numPr>
        <w:spacing w:after="0" w:line="240" w:lineRule="auto"/>
        <w:rPr>
          <w:rFonts w:asciiTheme="majorHAnsi" w:eastAsia="Calibri" w:hAnsiTheme="majorHAnsi" w:cs="Arial"/>
          <w:sz w:val="24"/>
          <w:szCs w:val="24"/>
        </w:rPr>
      </w:pPr>
      <w:r w:rsidRPr="00A108A2">
        <w:rPr>
          <w:rFonts w:asciiTheme="majorHAnsi" w:eastAsia="Calibri" w:hAnsiTheme="majorHAnsi" w:cs="Arial"/>
          <w:sz w:val="24"/>
          <w:szCs w:val="24"/>
        </w:rPr>
        <w:t>As employers we conduct regular safety training at night and document training content, date and time provided plus worker participation</w:t>
      </w:r>
    </w:p>
    <w:p w:rsidR="002A06FF" w:rsidRPr="00A108A2" w:rsidRDefault="002A06FF" w:rsidP="00947606">
      <w:pPr>
        <w:pStyle w:val="ListParagraph"/>
        <w:numPr>
          <w:ilvl w:val="0"/>
          <w:numId w:val="12"/>
        </w:numPr>
        <w:spacing w:after="0" w:line="240" w:lineRule="auto"/>
        <w:rPr>
          <w:rFonts w:asciiTheme="majorHAnsi" w:eastAsia="Calibri" w:hAnsiTheme="majorHAnsi" w:cs="Arial"/>
          <w:sz w:val="24"/>
          <w:szCs w:val="24"/>
        </w:rPr>
      </w:pPr>
      <w:r w:rsidRPr="00A108A2">
        <w:rPr>
          <w:rFonts w:asciiTheme="majorHAnsi" w:eastAsia="Calibri" w:hAnsiTheme="majorHAnsi" w:cs="Arial"/>
          <w:sz w:val="24"/>
          <w:szCs w:val="24"/>
        </w:rPr>
        <w:t>It is essential that all our employees are educated about the night hazards specific to their jobs and to the operation</w:t>
      </w:r>
    </w:p>
    <w:p w:rsidR="002A06FF" w:rsidRDefault="002A06FF" w:rsidP="002A06FF">
      <w:pPr>
        <w:spacing w:after="0" w:line="240" w:lineRule="auto"/>
        <w:rPr>
          <w:rFonts w:ascii="Arial" w:eastAsia="Calibri" w:hAnsi="Arial" w:cs="Arial"/>
          <w:sz w:val="24"/>
          <w:szCs w:val="24"/>
        </w:rPr>
      </w:pPr>
    </w:p>
    <w:p w:rsidR="00ED14F7" w:rsidRPr="00773012" w:rsidRDefault="00ED14F7" w:rsidP="002A06FF">
      <w:pPr>
        <w:spacing w:after="0" w:line="240" w:lineRule="auto"/>
        <w:rPr>
          <w:rFonts w:ascii="Arial" w:eastAsia="Calibri" w:hAnsi="Arial" w:cs="Arial"/>
          <w:sz w:val="24"/>
          <w:szCs w:val="24"/>
        </w:rPr>
      </w:pPr>
    </w:p>
    <w:p w:rsidR="002A06FF" w:rsidRPr="00773012" w:rsidRDefault="002A06FF" w:rsidP="00947606">
      <w:pPr>
        <w:pStyle w:val="ListParagraph"/>
        <w:numPr>
          <w:ilvl w:val="0"/>
          <w:numId w:val="3"/>
        </w:numPr>
        <w:spacing w:after="0" w:line="240" w:lineRule="auto"/>
        <w:rPr>
          <w:rFonts w:ascii="Perpetua Titling MT" w:eastAsia="Calibri" w:hAnsi="Perpetua Titling MT" w:cs="Arial"/>
          <w:b/>
          <w:sz w:val="24"/>
          <w:szCs w:val="24"/>
        </w:rPr>
      </w:pPr>
      <w:r w:rsidRPr="00773012">
        <w:rPr>
          <w:rFonts w:ascii="Perpetua Titling MT" w:eastAsia="Calibri" w:hAnsi="Perpetua Titling MT" w:cs="Arial"/>
          <w:b/>
          <w:sz w:val="24"/>
          <w:szCs w:val="24"/>
        </w:rPr>
        <w:t>Record Keeping and Documentation</w:t>
      </w:r>
    </w:p>
    <w:p w:rsidR="002A06FF" w:rsidRPr="00773012" w:rsidRDefault="002A06FF" w:rsidP="002A06FF">
      <w:pPr>
        <w:spacing w:after="0" w:line="240" w:lineRule="auto"/>
        <w:rPr>
          <w:rFonts w:ascii="Arial" w:eastAsia="Calibri" w:hAnsi="Arial" w:cs="Arial"/>
          <w:sz w:val="24"/>
          <w:szCs w:val="24"/>
        </w:rPr>
      </w:pPr>
    </w:p>
    <w:p w:rsidR="002A06FF" w:rsidRPr="00A108A2" w:rsidRDefault="002A06FF" w:rsidP="00947606">
      <w:pPr>
        <w:pStyle w:val="ListParagraph"/>
        <w:numPr>
          <w:ilvl w:val="0"/>
          <w:numId w:val="13"/>
        </w:numPr>
        <w:spacing w:after="0" w:line="240" w:lineRule="auto"/>
        <w:rPr>
          <w:rFonts w:asciiTheme="majorHAnsi" w:eastAsia="Calibri" w:hAnsiTheme="majorHAnsi" w:cs="Arial"/>
          <w:sz w:val="24"/>
          <w:szCs w:val="24"/>
        </w:rPr>
      </w:pPr>
      <w:r w:rsidRPr="00A108A2">
        <w:rPr>
          <w:rFonts w:asciiTheme="majorHAnsi" w:eastAsia="Calibri" w:hAnsiTheme="majorHAnsi" w:cs="Arial"/>
          <w:sz w:val="24"/>
          <w:szCs w:val="24"/>
        </w:rPr>
        <w:t>All aspects of the night work IIPP are documented and made readily accessible to workers and available at every worksite</w:t>
      </w:r>
    </w:p>
    <w:p w:rsidR="002A06FF" w:rsidRPr="00A108A2" w:rsidRDefault="002A06FF" w:rsidP="002A06FF">
      <w:pPr>
        <w:pStyle w:val="ListParagraph"/>
        <w:spacing w:after="0" w:line="240" w:lineRule="auto"/>
        <w:rPr>
          <w:rFonts w:asciiTheme="majorHAnsi" w:eastAsia="Calibri" w:hAnsiTheme="majorHAnsi" w:cs="Arial"/>
          <w:sz w:val="24"/>
          <w:szCs w:val="24"/>
        </w:rPr>
      </w:pPr>
    </w:p>
    <w:p w:rsidR="002A06FF" w:rsidRPr="00A108A2" w:rsidRDefault="002A06FF" w:rsidP="00947606">
      <w:pPr>
        <w:pStyle w:val="ListParagraph"/>
        <w:numPr>
          <w:ilvl w:val="0"/>
          <w:numId w:val="13"/>
        </w:numPr>
        <w:spacing w:after="0" w:line="240" w:lineRule="auto"/>
        <w:rPr>
          <w:rFonts w:asciiTheme="majorHAnsi" w:eastAsia="Calibri" w:hAnsiTheme="majorHAnsi" w:cs="Arial"/>
          <w:sz w:val="24"/>
          <w:szCs w:val="24"/>
        </w:rPr>
      </w:pPr>
      <w:r w:rsidRPr="00A108A2">
        <w:rPr>
          <w:rFonts w:asciiTheme="majorHAnsi" w:eastAsia="Calibri" w:hAnsiTheme="majorHAnsi" w:cs="Arial"/>
          <w:sz w:val="24"/>
          <w:szCs w:val="24"/>
        </w:rPr>
        <w:t xml:space="preserve">We consistently and accurately document the following: </w:t>
      </w:r>
    </w:p>
    <w:p w:rsidR="002A06FF" w:rsidRPr="00A108A2" w:rsidRDefault="002A06FF" w:rsidP="00947606">
      <w:pPr>
        <w:pStyle w:val="ListParagraph"/>
        <w:numPr>
          <w:ilvl w:val="1"/>
          <w:numId w:val="17"/>
        </w:numPr>
        <w:spacing w:after="0" w:line="240" w:lineRule="auto"/>
        <w:rPr>
          <w:rFonts w:asciiTheme="majorHAnsi" w:eastAsia="Calibri" w:hAnsiTheme="majorHAnsi" w:cs="Arial"/>
          <w:sz w:val="24"/>
          <w:szCs w:val="24"/>
        </w:rPr>
      </w:pPr>
      <w:r w:rsidRPr="00A108A2">
        <w:rPr>
          <w:rFonts w:asciiTheme="majorHAnsi" w:eastAsia="Calibri" w:hAnsiTheme="majorHAnsi" w:cs="Arial"/>
          <w:sz w:val="24"/>
          <w:szCs w:val="24"/>
        </w:rPr>
        <w:t>Safety Trainings</w:t>
      </w:r>
    </w:p>
    <w:p w:rsidR="002A06FF" w:rsidRPr="00A108A2" w:rsidRDefault="002A06FF" w:rsidP="00947606">
      <w:pPr>
        <w:pStyle w:val="ListParagraph"/>
        <w:numPr>
          <w:ilvl w:val="1"/>
          <w:numId w:val="17"/>
        </w:numPr>
        <w:spacing w:after="0" w:line="240" w:lineRule="auto"/>
        <w:rPr>
          <w:rFonts w:asciiTheme="majorHAnsi" w:eastAsia="Calibri" w:hAnsiTheme="majorHAnsi" w:cs="Arial"/>
          <w:sz w:val="24"/>
          <w:szCs w:val="24"/>
        </w:rPr>
      </w:pPr>
      <w:r w:rsidRPr="00A108A2">
        <w:rPr>
          <w:rFonts w:asciiTheme="majorHAnsi" w:eastAsia="Calibri" w:hAnsiTheme="majorHAnsi" w:cs="Arial"/>
          <w:sz w:val="24"/>
          <w:szCs w:val="24"/>
        </w:rPr>
        <w:t>Hazard Correction</w:t>
      </w:r>
    </w:p>
    <w:p w:rsidR="002A06FF" w:rsidRPr="00A108A2" w:rsidRDefault="002A06FF" w:rsidP="00947606">
      <w:pPr>
        <w:pStyle w:val="ListParagraph"/>
        <w:numPr>
          <w:ilvl w:val="1"/>
          <w:numId w:val="17"/>
        </w:numPr>
        <w:spacing w:after="0" w:line="240" w:lineRule="auto"/>
        <w:rPr>
          <w:rFonts w:asciiTheme="majorHAnsi" w:eastAsia="Calibri" w:hAnsiTheme="majorHAnsi" w:cs="Arial"/>
          <w:sz w:val="24"/>
          <w:szCs w:val="24"/>
        </w:rPr>
      </w:pPr>
      <w:r w:rsidRPr="00A108A2">
        <w:rPr>
          <w:rFonts w:asciiTheme="majorHAnsi" w:eastAsia="Calibri" w:hAnsiTheme="majorHAnsi" w:cs="Arial"/>
          <w:sz w:val="24"/>
          <w:szCs w:val="24"/>
        </w:rPr>
        <w:t>Injuries and Illnesses</w:t>
      </w:r>
    </w:p>
    <w:p w:rsidR="002A06FF" w:rsidRPr="00A108A2" w:rsidRDefault="002A06FF" w:rsidP="00947606">
      <w:pPr>
        <w:pStyle w:val="ListParagraph"/>
        <w:numPr>
          <w:ilvl w:val="1"/>
          <w:numId w:val="17"/>
        </w:numPr>
        <w:spacing w:after="0" w:line="240" w:lineRule="auto"/>
        <w:rPr>
          <w:rFonts w:asciiTheme="majorHAnsi" w:eastAsia="Calibri" w:hAnsiTheme="majorHAnsi" w:cs="Arial"/>
          <w:sz w:val="24"/>
          <w:szCs w:val="24"/>
        </w:rPr>
      </w:pPr>
      <w:r w:rsidRPr="00A108A2">
        <w:rPr>
          <w:rFonts w:asciiTheme="majorHAnsi" w:eastAsia="Calibri" w:hAnsiTheme="majorHAnsi" w:cs="Arial"/>
          <w:sz w:val="24"/>
          <w:szCs w:val="24"/>
        </w:rPr>
        <w:t>Communication Plan</w:t>
      </w:r>
    </w:p>
    <w:p w:rsidR="002A06FF" w:rsidRPr="00A108A2" w:rsidRDefault="002A06FF" w:rsidP="00947606">
      <w:pPr>
        <w:pStyle w:val="ListParagraph"/>
        <w:numPr>
          <w:ilvl w:val="1"/>
          <w:numId w:val="17"/>
        </w:numPr>
        <w:spacing w:after="0" w:line="240" w:lineRule="auto"/>
        <w:rPr>
          <w:rFonts w:asciiTheme="majorHAnsi" w:eastAsia="Calibri" w:hAnsiTheme="majorHAnsi" w:cs="Arial"/>
          <w:sz w:val="24"/>
          <w:szCs w:val="24"/>
        </w:rPr>
      </w:pPr>
      <w:r w:rsidRPr="00A108A2">
        <w:rPr>
          <w:rFonts w:asciiTheme="majorHAnsi" w:eastAsia="Calibri" w:hAnsiTheme="majorHAnsi" w:cs="Arial"/>
          <w:sz w:val="24"/>
          <w:szCs w:val="24"/>
        </w:rPr>
        <w:t>Emergency Action Plan</w:t>
      </w:r>
    </w:p>
    <w:p w:rsidR="002A06FF" w:rsidRPr="00A108A2" w:rsidRDefault="002A06FF" w:rsidP="00947606">
      <w:pPr>
        <w:pStyle w:val="ListParagraph"/>
        <w:numPr>
          <w:ilvl w:val="1"/>
          <w:numId w:val="17"/>
        </w:numPr>
        <w:spacing w:after="0" w:line="240" w:lineRule="auto"/>
        <w:rPr>
          <w:rFonts w:asciiTheme="majorHAnsi" w:eastAsia="Calibri" w:hAnsiTheme="majorHAnsi" w:cs="Arial"/>
          <w:sz w:val="24"/>
          <w:szCs w:val="24"/>
        </w:rPr>
      </w:pPr>
      <w:r w:rsidRPr="00A108A2">
        <w:rPr>
          <w:rFonts w:asciiTheme="majorHAnsi" w:eastAsia="Calibri" w:hAnsiTheme="majorHAnsi" w:cs="Arial"/>
          <w:sz w:val="24"/>
          <w:szCs w:val="24"/>
        </w:rPr>
        <w:t>All other pertinent information specific to worker safety and their health</w:t>
      </w:r>
    </w:p>
    <w:p w:rsidR="002A06FF" w:rsidRPr="00A108A2" w:rsidRDefault="002A06FF" w:rsidP="002A06FF">
      <w:pPr>
        <w:pStyle w:val="ListParagraph"/>
        <w:spacing w:after="0" w:line="240" w:lineRule="auto"/>
        <w:ind w:left="1440"/>
        <w:rPr>
          <w:rFonts w:asciiTheme="majorHAnsi" w:eastAsia="Calibri" w:hAnsiTheme="majorHAnsi" w:cs="Arial"/>
          <w:sz w:val="24"/>
          <w:szCs w:val="24"/>
        </w:rPr>
      </w:pPr>
    </w:p>
    <w:p w:rsidR="009D5249" w:rsidRPr="00A108A2" w:rsidRDefault="002A06FF" w:rsidP="00947606">
      <w:pPr>
        <w:pStyle w:val="ListParagraph"/>
        <w:numPr>
          <w:ilvl w:val="0"/>
          <w:numId w:val="14"/>
        </w:numPr>
        <w:spacing w:after="0" w:line="240" w:lineRule="auto"/>
        <w:rPr>
          <w:rFonts w:asciiTheme="majorHAnsi" w:eastAsia="Calibri" w:hAnsiTheme="majorHAnsi" w:cs="Arial"/>
          <w:sz w:val="24"/>
          <w:szCs w:val="24"/>
        </w:rPr>
      </w:pPr>
      <w:r w:rsidRPr="00A108A2">
        <w:rPr>
          <w:rFonts w:asciiTheme="majorHAnsi" w:eastAsia="Calibri" w:hAnsiTheme="majorHAnsi" w:cs="Arial"/>
          <w:sz w:val="24"/>
          <w:szCs w:val="24"/>
        </w:rPr>
        <w:t>All serious injuries and illnesses are reported to</w:t>
      </w:r>
      <w:r w:rsidR="006C4BF7" w:rsidRPr="00A108A2">
        <w:rPr>
          <w:rFonts w:asciiTheme="majorHAnsi" w:eastAsia="Calibri" w:hAnsiTheme="majorHAnsi" w:cs="Arial"/>
          <w:sz w:val="24"/>
          <w:szCs w:val="24"/>
        </w:rPr>
        <w:t xml:space="preserve"> immediate supervisor and</w:t>
      </w:r>
      <w:r w:rsidRPr="00A108A2">
        <w:rPr>
          <w:rFonts w:asciiTheme="majorHAnsi" w:eastAsia="Calibri" w:hAnsiTheme="majorHAnsi" w:cs="Arial"/>
          <w:sz w:val="24"/>
          <w:szCs w:val="24"/>
        </w:rPr>
        <w:t xml:space="preserve"> Cal/OSHA within 8 hours of the incident, regardless of the time of day. Cal/OSHA reporting line accepts calls 24 hours a day 7 days a week. An incident occurring at night is not a valid reason for not dialing Cal/OSHA immediately. </w:t>
      </w:r>
    </w:p>
    <w:p w:rsidR="00026C3D" w:rsidRDefault="00026C3D" w:rsidP="002A06FF">
      <w:pPr>
        <w:pStyle w:val="ListParagraph"/>
        <w:ind w:left="1440"/>
        <w:rPr>
          <w:b/>
          <w:sz w:val="28"/>
        </w:rPr>
      </w:pPr>
    </w:p>
    <w:p w:rsidR="00026C3D" w:rsidRDefault="00026C3D" w:rsidP="00026C3D">
      <w:pPr>
        <w:pStyle w:val="ListParagraph"/>
        <w:ind w:left="360"/>
        <w:rPr>
          <w:b/>
          <w:sz w:val="28"/>
        </w:rPr>
      </w:pPr>
    </w:p>
    <w:p w:rsidR="00026C3D" w:rsidRPr="00026C3D" w:rsidRDefault="00026C3D" w:rsidP="00026C3D">
      <w:pPr>
        <w:rPr>
          <w:b/>
          <w:sz w:val="28"/>
        </w:rPr>
      </w:pPr>
    </w:p>
    <w:sectPr w:rsidR="00026C3D" w:rsidRPr="00026C3D" w:rsidSect="000A5CFD">
      <w:head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0FF" w:rsidRDefault="000A20FF" w:rsidP="00E07DB7">
      <w:pPr>
        <w:spacing w:after="0" w:line="240" w:lineRule="auto"/>
      </w:pPr>
      <w:r>
        <w:separator/>
      </w:r>
    </w:p>
  </w:endnote>
  <w:endnote w:type="continuationSeparator" w:id="0">
    <w:p w:rsidR="000A20FF" w:rsidRDefault="000A20FF" w:rsidP="00E07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0FF" w:rsidRDefault="000A20FF" w:rsidP="00E07DB7">
      <w:pPr>
        <w:spacing w:after="0" w:line="240" w:lineRule="auto"/>
      </w:pPr>
      <w:r>
        <w:separator/>
      </w:r>
    </w:p>
  </w:footnote>
  <w:footnote w:type="continuationSeparator" w:id="0">
    <w:p w:rsidR="000A20FF" w:rsidRDefault="000A20FF" w:rsidP="00E07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2224"/>
      <w:gridCol w:w="4907"/>
      <w:gridCol w:w="2219"/>
    </w:tblGrid>
    <w:tr w:rsidR="00F84EA7" w:rsidTr="00E07DB7">
      <w:trPr>
        <w:trHeight w:val="1520"/>
      </w:trPr>
      <w:tc>
        <w:tcPr>
          <w:tcW w:w="2268" w:type="dxa"/>
        </w:tcPr>
        <w:p w:rsidR="00F84EA7" w:rsidRDefault="00F9465E">
          <w:pPr>
            <w:pStyle w:val="Header"/>
          </w:pPr>
          <w:r>
            <w:rPr>
              <w:noProof/>
            </w:rPr>
            <w:t>AG COMPANY</w:t>
          </w:r>
        </w:p>
      </w:tc>
      <w:tc>
        <w:tcPr>
          <w:tcW w:w="5040" w:type="dxa"/>
          <w:vAlign w:val="center"/>
        </w:tcPr>
        <w:p w:rsidR="00F84EA7" w:rsidRDefault="00F84EA7" w:rsidP="00E07DB7">
          <w:pPr>
            <w:pStyle w:val="Header"/>
            <w:jc w:val="center"/>
          </w:pPr>
          <w:r w:rsidRPr="00E07DB7">
            <w:rPr>
              <w:sz w:val="36"/>
            </w:rPr>
            <w:t>Night Work Safety</w:t>
          </w:r>
          <w:r>
            <w:rPr>
              <w:sz w:val="36"/>
            </w:rPr>
            <w:t xml:space="preserve"> Operating procedure</w:t>
          </w:r>
        </w:p>
      </w:tc>
      <w:tc>
        <w:tcPr>
          <w:tcW w:w="2268" w:type="dxa"/>
        </w:tcPr>
        <w:p w:rsidR="00F84EA7" w:rsidRDefault="00F84EA7">
          <w:pPr>
            <w:pStyle w:val="Header"/>
          </w:pPr>
          <w:r>
            <w:t>Revis</w:t>
          </w:r>
          <w:r w:rsidR="009D5249">
            <w:t>ion No. 0</w:t>
          </w:r>
        </w:p>
        <w:p w:rsidR="00F84EA7" w:rsidRDefault="00F84EA7">
          <w:pPr>
            <w:pStyle w:val="Header"/>
          </w:pPr>
        </w:p>
        <w:p w:rsidR="00F84EA7" w:rsidRDefault="00F84EA7">
          <w:pPr>
            <w:pStyle w:val="Header"/>
          </w:pPr>
          <w:r>
            <w:t xml:space="preserve">Date Issued: </w:t>
          </w:r>
          <w:r w:rsidR="00F9465E">
            <w:t>02/01/18</w:t>
          </w:r>
        </w:p>
        <w:p w:rsidR="00F84EA7" w:rsidRDefault="00F84EA7">
          <w:pPr>
            <w:pStyle w:val="Header"/>
          </w:pPr>
        </w:p>
        <w:sdt>
          <w:sdtPr>
            <w:id w:val="250395305"/>
            <w:docPartObj>
              <w:docPartGallery w:val="Page Numbers (Top of Page)"/>
              <w:docPartUnique/>
            </w:docPartObj>
          </w:sdtPr>
          <w:sdtEndPr/>
          <w:sdtContent>
            <w:p w:rsidR="00ED14F7" w:rsidRDefault="00ED14F7">
              <w:r>
                <w:t xml:space="preserve">Page </w:t>
              </w:r>
              <w:r w:rsidR="004A4DDC">
                <w:fldChar w:fldCharType="begin"/>
              </w:r>
              <w:r w:rsidR="004A4DDC">
                <w:instrText xml:space="preserve"> PAGE </w:instrText>
              </w:r>
              <w:r w:rsidR="004A4DDC">
                <w:fldChar w:fldCharType="separate"/>
              </w:r>
              <w:r w:rsidR="00F9465E">
                <w:rPr>
                  <w:noProof/>
                </w:rPr>
                <w:t>7</w:t>
              </w:r>
              <w:r w:rsidR="004A4DDC">
                <w:rPr>
                  <w:noProof/>
                </w:rPr>
                <w:fldChar w:fldCharType="end"/>
              </w:r>
              <w:r>
                <w:t xml:space="preserve"> of </w:t>
              </w:r>
              <w:fldSimple w:instr=" NUMPAGES  ">
                <w:r w:rsidR="00F9465E">
                  <w:rPr>
                    <w:noProof/>
                  </w:rPr>
                  <w:t>7</w:t>
                </w:r>
              </w:fldSimple>
            </w:p>
          </w:sdtContent>
        </w:sdt>
        <w:p w:rsidR="00F84EA7" w:rsidRDefault="00F84EA7">
          <w:pPr>
            <w:pStyle w:val="Header"/>
          </w:pPr>
        </w:p>
      </w:tc>
    </w:tr>
  </w:tbl>
  <w:p w:rsidR="00F84EA7" w:rsidRDefault="00F84E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767AE"/>
    <w:multiLevelType w:val="hybridMultilevel"/>
    <w:tmpl w:val="7FD0D4C6"/>
    <w:lvl w:ilvl="0" w:tplc="0409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10D610AE"/>
    <w:multiLevelType w:val="hybridMultilevel"/>
    <w:tmpl w:val="1A5C925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394D55"/>
    <w:multiLevelType w:val="hybridMultilevel"/>
    <w:tmpl w:val="02E8C1AE"/>
    <w:lvl w:ilvl="0" w:tplc="0409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1F9F53AC"/>
    <w:multiLevelType w:val="hybridMultilevel"/>
    <w:tmpl w:val="470C0E6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B6593B"/>
    <w:multiLevelType w:val="hybridMultilevel"/>
    <w:tmpl w:val="CC185C30"/>
    <w:lvl w:ilvl="0" w:tplc="0409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26845776"/>
    <w:multiLevelType w:val="hybridMultilevel"/>
    <w:tmpl w:val="3FA03300"/>
    <w:lvl w:ilvl="0" w:tplc="080A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D857C08"/>
    <w:multiLevelType w:val="hybridMultilevel"/>
    <w:tmpl w:val="41C202F2"/>
    <w:lvl w:ilvl="0" w:tplc="0409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EC32E26"/>
    <w:multiLevelType w:val="hybridMultilevel"/>
    <w:tmpl w:val="6D98E9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4947A3"/>
    <w:multiLevelType w:val="hybridMultilevel"/>
    <w:tmpl w:val="E35CF1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1E734E9"/>
    <w:multiLevelType w:val="hybridMultilevel"/>
    <w:tmpl w:val="01B86B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5A7142"/>
    <w:multiLevelType w:val="hybridMultilevel"/>
    <w:tmpl w:val="C0F62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B359AF"/>
    <w:multiLevelType w:val="hybridMultilevel"/>
    <w:tmpl w:val="8BAE2D36"/>
    <w:lvl w:ilvl="0" w:tplc="0409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3FAA204C"/>
    <w:multiLevelType w:val="hybridMultilevel"/>
    <w:tmpl w:val="928A31B0"/>
    <w:lvl w:ilvl="0" w:tplc="0409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40621F39"/>
    <w:multiLevelType w:val="hybridMultilevel"/>
    <w:tmpl w:val="900CA35C"/>
    <w:lvl w:ilvl="0" w:tplc="6B5C211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C146DF"/>
    <w:multiLevelType w:val="hybridMultilevel"/>
    <w:tmpl w:val="41085E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9E1523D"/>
    <w:multiLevelType w:val="hybridMultilevel"/>
    <w:tmpl w:val="7194CD64"/>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5CA3FF3"/>
    <w:multiLevelType w:val="hybridMultilevel"/>
    <w:tmpl w:val="A33A5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CF5534"/>
    <w:multiLevelType w:val="hybridMultilevel"/>
    <w:tmpl w:val="E7D46B7C"/>
    <w:lvl w:ilvl="0" w:tplc="CC18682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E02155"/>
    <w:multiLevelType w:val="hybridMultilevel"/>
    <w:tmpl w:val="082CD8EA"/>
    <w:lvl w:ilvl="0" w:tplc="0409000B">
      <w:start w:val="1"/>
      <w:numFmt w:val="bullet"/>
      <w:lvlText w:val=""/>
      <w:lvlJc w:val="left"/>
      <w:pPr>
        <w:ind w:left="1080" w:hanging="360"/>
      </w:pPr>
      <w:rPr>
        <w:rFonts w:ascii="Wingdings" w:hAnsi="Wingdings"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7CE22EB2"/>
    <w:multiLevelType w:val="hybridMultilevel"/>
    <w:tmpl w:val="5B44D578"/>
    <w:lvl w:ilvl="0" w:tplc="0409000B">
      <w:start w:val="1"/>
      <w:numFmt w:val="bullet"/>
      <w:lvlText w:val=""/>
      <w:lvlJc w:val="left"/>
      <w:pPr>
        <w:ind w:left="1080" w:hanging="360"/>
      </w:pPr>
      <w:rPr>
        <w:rFonts w:ascii="Wingdings" w:hAnsi="Wingdings"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0"/>
  </w:num>
  <w:num w:numId="2">
    <w:abstractNumId w:val="13"/>
  </w:num>
  <w:num w:numId="3">
    <w:abstractNumId w:val="17"/>
  </w:num>
  <w:num w:numId="4">
    <w:abstractNumId w:val="7"/>
  </w:num>
  <w:num w:numId="5">
    <w:abstractNumId w:val="0"/>
  </w:num>
  <w:num w:numId="6">
    <w:abstractNumId w:val="6"/>
  </w:num>
  <w:num w:numId="7">
    <w:abstractNumId w:val="1"/>
  </w:num>
  <w:num w:numId="8">
    <w:abstractNumId w:val="12"/>
  </w:num>
  <w:num w:numId="9">
    <w:abstractNumId w:val="4"/>
  </w:num>
  <w:num w:numId="10">
    <w:abstractNumId w:val="3"/>
  </w:num>
  <w:num w:numId="11">
    <w:abstractNumId w:val="11"/>
  </w:num>
  <w:num w:numId="12">
    <w:abstractNumId w:val="2"/>
  </w:num>
  <w:num w:numId="13">
    <w:abstractNumId w:val="19"/>
  </w:num>
  <w:num w:numId="14">
    <w:abstractNumId w:val="18"/>
  </w:num>
  <w:num w:numId="15">
    <w:abstractNumId w:val="15"/>
  </w:num>
  <w:num w:numId="16">
    <w:abstractNumId w:val="8"/>
  </w:num>
  <w:num w:numId="17">
    <w:abstractNumId w:val="5"/>
  </w:num>
  <w:num w:numId="18">
    <w:abstractNumId w:val="16"/>
  </w:num>
  <w:num w:numId="19">
    <w:abstractNumId w:val="9"/>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DB7"/>
    <w:rsid w:val="00026C3D"/>
    <w:rsid w:val="00030CA9"/>
    <w:rsid w:val="000A20FF"/>
    <w:rsid w:val="000A5CFD"/>
    <w:rsid w:val="00115EAD"/>
    <w:rsid w:val="001C0F8C"/>
    <w:rsid w:val="00214A21"/>
    <w:rsid w:val="00232A22"/>
    <w:rsid w:val="0028605D"/>
    <w:rsid w:val="002A06FF"/>
    <w:rsid w:val="002D09FC"/>
    <w:rsid w:val="003531CA"/>
    <w:rsid w:val="003D39E9"/>
    <w:rsid w:val="00405192"/>
    <w:rsid w:val="004400E7"/>
    <w:rsid w:val="004A4DDC"/>
    <w:rsid w:val="004A71D9"/>
    <w:rsid w:val="004C75E1"/>
    <w:rsid w:val="00513B1B"/>
    <w:rsid w:val="00583CD1"/>
    <w:rsid w:val="00600491"/>
    <w:rsid w:val="0061494B"/>
    <w:rsid w:val="006C4BF7"/>
    <w:rsid w:val="007248C4"/>
    <w:rsid w:val="00773012"/>
    <w:rsid w:val="007C0521"/>
    <w:rsid w:val="00865291"/>
    <w:rsid w:val="008963B3"/>
    <w:rsid w:val="008C7818"/>
    <w:rsid w:val="00911626"/>
    <w:rsid w:val="00941D92"/>
    <w:rsid w:val="00947606"/>
    <w:rsid w:val="00996343"/>
    <w:rsid w:val="009A2FFF"/>
    <w:rsid w:val="009D5249"/>
    <w:rsid w:val="00A108A2"/>
    <w:rsid w:val="00A45D3A"/>
    <w:rsid w:val="00AD3D4E"/>
    <w:rsid w:val="00B21555"/>
    <w:rsid w:val="00B56F7A"/>
    <w:rsid w:val="00BF4CF2"/>
    <w:rsid w:val="00D17453"/>
    <w:rsid w:val="00DC32C8"/>
    <w:rsid w:val="00DD1816"/>
    <w:rsid w:val="00E07DB7"/>
    <w:rsid w:val="00E63BC3"/>
    <w:rsid w:val="00E93696"/>
    <w:rsid w:val="00EC31A7"/>
    <w:rsid w:val="00ED14F7"/>
    <w:rsid w:val="00F51AA5"/>
    <w:rsid w:val="00F84EA7"/>
    <w:rsid w:val="00F94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17F33"/>
  <w15:docId w15:val="{B2A10F41-13E5-4F31-B5D1-7CF6EAB1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05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uiPriority w:val="9"/>
    <w:semiHidden/>
    <w:unhideWhenUsed/>
    <w:qFormat/>
    <w:rsid w:val="007C052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DB7"/>
  </w:style>
  <w:style w:type="paragraph" w:styleId="Footer">
    <w:name w:val="footer"/>
    <w:basedOn w:val="Normal"/>
    <w:link w:val="FooterChar"/>
    <w:uiPriority w:val="99"/>
    <w:unhideWhenUsed/>
    <w:rsid w:val="00E07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DB7"/>
  </w:style>
  <w:style w:type="table" w:styleId="TableGrid">
    <w:name w:val="Table Grid"/>
    <w:basedOn w:val="TableNormal"/>
    <w:uiPriority w:val="59"/>
    <w:rsid w:val="00E07D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07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DB7"/>
    <w:rPr>
      <w:rFonts w:ascii="Tahoma" w:hAnsi="Tahoma" w:cs="Tahoma"/>
      <w:sz w:val="16"/>
      <w:szCs w:val="16"/>
    </w:rPr>
  </w:style>
  <w:style w:type="paragraph" w:styleId="ListParagraph">
    <w:name w:val="List Paragraph"/>
    <w:basedOn w:val="Normal"/>
    <w:uiPriority w:val="34"/>
    <w:qFormat/>
    <w:rsid w:val="00E07DB7"/>
    <w:pPr>
      <w:ind w:left="720"/>
      <w:contextualSpacing/>
    </w:pPr>
  </w:style>
  <w:style w:type="paragraph" w:styleId="NoSpacing">
    <w:name w:val="No Spacing"/>
    <w:link w:val="NoSpacingChar"/>
    <w:uiPriority w:val="1"/>
    <w:qFormat/>
    <w:rsid w:val="00214A21"/>
    <w:pPr>
      <w:spacing w:after="0" w:line="240" w:lineRule="auto"/>
    </w:pPr>
  </w:style>
  <w:style w:type="character" w:customStyle="1" w:styleId="NoSpacingChar">
    <w:name w:val="No Spacing Char"/>
    <w:basedOn w:val="DefaultParagraphFont"/>
    <w:link w:val="NoSpacing"/>
    <w:uiPriority w:val="1"/>
    <w:rsid w:val="00214A21"/>
    <w:rPr>
      <w:rFonts w:eastAsiaTheme="minorEastAsia"/>
    </w:rPr>
  </w:style>
  <w:style w:type="character" w:customStyle="1" w:styleId="Heading1Char">
    <w:name w:val="Heading 1 Char"/>
    <w:basedOn w:val="DefaultParagraphFont"/>
    <w:link w:val="Heading1"/>
    <w:uiPriority w:val="9"/>
    <w:rsid w:val="007C052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C0521"/>
    <w:pPr>
      <w:outlineLvl w:val="9"/>
    </w:pPr>
  </w:style>
  <w:style w:type="paragraph" w:styleId="TOC2">
    <w:name w:val="toc 2"/>
    <w:basedOn w:val="Normal"/>
    <w:next w:val="Normal"/>
    <w:autoRedefine/>
    <w:uiPriority w:val="39"/>
    <w:unhideWhenUsed/>
    <w:qFormat/>
    <w:rsid w:val="007C0521"/>
    <w:pPr>
      <w:spacing w:after="100"/>
      <w:ind w:left="220"/>
    </w:pPr>
  </w:style>
  <w:style w:type="paragraph" w:styleId="TOC1">
    <w:name w:val="toc 1"/>
    <w:basedOn w:val="Normal"/>
    <w:next w:val="Normal"/>
    <w:autoRedefine/>
    <w:uiPriority w:val="39"/>
    <w:semiHidden/>
    <w:unhideWhenUsed/>
    <w:qFormat/>
    <w:rsid w:val="007C0521"/>
    <w:pPr>
      <w:spacing w:after="100"/>
    </w:pPr>
  </w:style>
  <w:style w:type="paragraph" w:styleId="TOC3">
    <w:name w:val="toc 3"/>
    <w:basedOn w:val="Normal"/>
    <w:next w:val="Normal"/>
    <w:autoRedefine/>
    <w:uiPriority w:val="39"/>
    <w:unhideWhenUsed/>
    <w:qFormat/>
    <w:rsid w:val="007C0521"/>
    <w:pPr>
      <w:spacing w:after="100"/>
      <w:ind w:left="440"/>
    </w:pPr>
  </w:style>
  <w:style w:type="character" w:customStyle="1" w:styleId="Heading8Char">
    <w:name w:val="Heading 8 Char"/>
    <w:basedOn w:val="DefaultParagraphFont"/>
    <w:link w:val="Heading8"/>
    <w:uiPriority w:val="9"/>
    <w:semiHidden/>
    <w:rsid w:val="007C0521"/>
    <w:rPr>
      <w:rFonts w:asciiTheme="majorHAnsi" w:eastAsiaTheme="majorEastAsia" w:hAnsiTheme="majorHAnsi" w:cstheme="majorBidi"/>
      <w:color w:val="404040" w:themeColor="text1" w:themeTint="BF"/>
      <w:sz w:val="20"/>
      <w:szCs w:val="20"/>
    </w:rPr>
  </w:style>
  <w:style w:type="paragraph" w:styleId="TOC7">
    <w:name w:val="toc 7"/>
    <w:basedOn w:val="Normal"/>
    <w:next w:val="Normal"/>
    <w:autoRedefine/>
    <w:uiPriority w:val="39"/>
    <w:unhideWhenUsed/>
    <w:rsid w:val="00583CD1"/>
    <w:pPr>
      <w:spacing w:after="100"/>
      <w:ind w:left="1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1B41D-E28A-4D00-92E4-A47B4FEB5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Paramount Farming Company</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Moseley</dc:creator>
  <cp:lastModifiedBy>Sill, Eric</cp:lastModifiedBy>
  <cp:revision>4</cp:revision>
  <cp:lastPrinted>2018-06-27T23:23:00Z</cp:lastPrinted>
  <dcterms:created xsi:type="dcterms:W3CDTF">2018-02-20T19:45:00Z</dcterms:created>
  <dcterms:modified xsi:type="dcterms:W3CDTF">2018-06-27T23:26:00Z</dcterms:modified>
</cp:coreProperties>
</file>